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rPr>
      </w:pPr>
      <w:r>
        <w:rPr>
          <w:rFonts w:hint="eastAsia"/>
          <w:sz w:val="36"/>
          <w:szCs w:val="36"/>
        </w:rPr>
        <w:t>教师撰写论文情况一览表（2018.</w:t>
      </w:r>
      <w:r>
        <w:rPr>
          <w:rFonts w:hint="eastAsia"/>
          <w:sz w:val="36"/>
          <w:szCs w:val="36"/>
          <w:lang w:val="en-US" w:eastAsia="zh-CN"/>
        </w:rPr>
        <w:t>6</w:t>
      </w:r>
      <w:r>
        <w:rPr>
          <w:rFonts w:hint="eastAsia"/>
          <w:sz w:val="36"/>
          <w:szCs w:val="36"/>
        </w:rPr>
        <w:t>）</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395"/>
        <w:gridCol w:w="986"/>
        <w:gridCol w:w="128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675" w:type="dxa"/>
            <w:vAlign w:val="center"/>
          </w:tcPr>
          <w:p>
            <w:pPr>
              <w:jc w:val="center"/>
              <w:rPr>
                <w:sz w:val="24"/>
                <w:szCs w:val="24"/>
              </w:rPr>
            </w:pPr>
            <w:r>
              <w:rPr>
                <w:rFonts w:hint="eastAsia"/>
                <w:sz w:val="24"/>
                <w:szCs w:val="24"/>
              </w:rPr>
              <w:t>序号</w:t>
            </w:r>
          </w:p>
        </w:tc>
        <w:tc>
          <w:tcPr>
            <w:tcW w:w="4395" w:type="dxa"/>
            <w:vAlign w:val="center"/>
          </w:tcPr>
          <w:p>
            <w:pPr>
              <w:jc w:val="center"/>
              <w:rPr>
                <w:sz w:val="24"/>
                <w:szCs w:val="24"/>
              </w:rPr>
            </w:pPr>
            <w:r>
              <w:rPr>
                <w:rFonts w:hint="eastAsia"/>
                <w:sz w:val="24"/>
                <w:szCs w:val="24"/>
              </w:rPr>
              <w:t>论文题目</w:t>
            </w:r>
          </w:p>
        </w:tc>
        <w:tc>
          <w:tcPr>
            <w:tcW w:w="986" w:type="dxa"/>
            <w:vAlign w:val="center"/>
          </w:tcPr>
          <w:p>
            <w:pPr>
              <w:jc w:val="center"/>
              <w:rPr>
                <w:sz w:val="24"/>
                <w:szCs w:val="24"/>
              </w:rPr>
            </w:pPr>
            <w:r>
              <w:rPr>
                <w:rFonts w:hint="eastAsia"/>
                <w:sz w:val="24"/>
                <w:szCs w:val="24"/>
              </w:rPr>
              <w:t>作者</w:t>
            </w:r>
          </w:p>
        </w:tc>
        <w:tc>
          <w:tcPr>
            <w:tcW w:w="1282" w:type="dxa"/>
            <w:vAlign w:val="center"/>
          </w:tcPr>
          <w:p>
            <w:pPr>
              <w:jc w:val="center"/>
              <w:rPr>
                <w:sz w:val="24"/>
                <w:szCs w:val="24"/>
              </w:rPr>
            </w:pPr>
            <w:r>
              <w:rPr>
                <w:rFonts w:hint="eastAsia"/>
                <w:sz w:val="24"/>
                <w:szCs w:val="24"/>
              </w:rPr>
              <w:t>获奖或发表情况</w:t>
            </w:r>
          </w:p>
        </w:tc>
        <w:tc>
          <w:tcPr>
            <w:tcW w:w="1184" w:type="dxa"/>
            <w:vAlign w:val="center"/>
          </w:tcPr>
          <w:p>
            <w:p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sz w:val="24"/>
                <w:szCs w:val="24"/>
              </w:rPr>
            </w:pPr>
            <w:r>
              <w:rPr>
                <w:rFonts w:hint="eastAsia"/>
                <w:sz w:val="24"/>
                <w:szCs w:val="24"/>
              </w:rPr>
              <w:t>1</w:t>
            </w:r>
          </w:p>
        </w:tc>
        <w:tc>
          <w:tcPr>
            <w:tcW w:w="4395" w:type="dxa"/>
          </w:tcPr>
          <w:p>
            <w:pPr>
              <w:rPr>
                <w:sz w:val="24"/>
                <w:szCs w:val="24"/>
              </w:rPr>
            </w:pPr>
            <w:r>
              <w:rPr>
                <w:rFonts w:hint="eastAsia"/>
                <w:sz w:val="24"/>
                <w:szCs w:val="24"/>
              </w:rPr>
              <w:t>亲近经典承续传统中提升人文素养</w:t>
            </w:r>
          </w:p>
        </w:tc>
        <w:tc>
          <w:tcPr>
            <w:tcW w:w="986" w:type="dxa"/>
          </w:tcPr>
          <w:p>
            <w:pPr>
              <w:rPr>
                <w:sz w:val="24"/>
                <w:szCs w:val="24"/>
              </w:rPr>
            </w:pPr>
            <w:r>
              <w:rPr>
                <w:rFonts w:hint="eastAsia"/>
                <w:sz w:val="24"/>
                <w:szCs w:val="24"/>
              </w:rPr>
              <w:t>李仁南</w:t>
            </w:r>
          </w:p>
        </w:tc>
        <w:tc>
          <w:tcPr>
            <w:tcW w:w="1282" w:type="dxa"/>
          </w:tcPr>
          <w:p>
            <w:pPr>
              <w:rPr>
                <w:sz w:val="24"/>
                <w:szCs w:val="24"/>
              </w:rPr>
            </w:pPr>
            <w:r>
              <w:rPr>
                <w:rFonts w:hint="eastAsia"/>
                <w:sz w:val="24"/>
                <w:szCs w:val="24"/>
              </w:rPr>
              <w:t>发表</w:t>
            </w:r>
          </w:p>
        </w:tc>
        <w:tc>
          <w:tcPr>
            <w:tcW w:w="1184" w:type="dxa"/>
          </w:tcPr>
          <w:p>
            <w:pPr>
              <w:rPr>
                <w:sz w:val="24"/>
                <w:szCs w:val="24"/>
              </w:rPr>
            </w:pPr>
            <w:r>
              <w:rPr>
                <w:rFonts w:hint="eastAsia"/>
                <w:sz w:val="24"/>
                <w:szCs w:val="24"/>
              </w:rPr>
              <w:t>省级刊物《作文成功之路》</w:t>
            </w:r>
          </w:p>
        </w:tc>
      </w:tr>
      <w:tr>
        <w:tblPrEx>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2</w:t>
            </w:r>
          </w:p>
        </w:tc>
        <w:tc>
          <w:tcPr>
            <w:tcW w:w="4395" w:type="dxa"/>
            <w:vAlign w:val="top"/>
          </w:tcPr>
          <w:p>
            <w:pPr>
              <w:rPr>
                <w:rFonts w:hint="eastAsia"/>
                <w:sz w:val="24"/>
                <w:szCs w:val="24"/>
              </w:rPr>
            </w:pPr>
            <w:r>
              <w:rPr>
                <w:rFonts w:hint="eastAsia"/>
                <w:sz w:val="24"/>
                <w:szCs w:val="24"/>
              </w:rPr>
              <w:t>试论语文阅读教学中对文本的把握策略</w:t>
            </w:r>
          </w:p>
        </w:tc>
        <w:tc>
          <w:tcPr>
            <w:tcW w:w="986" w:type="dxa"/>
            <w:vAlign w:val="top"/>
          </w:tcPr>
          <w:p>
            <w:pPr>
              <w:rPr>
                <w:rFonts w:hint="eastAsia"/>
                <w:sz w:val="24"/>
                <w:szCs w:val="24"/>
              </w:rPr>
            </w:pPr>
            <w:r>
              <w:rPr>
                <w:rFonts w:hint="eastAsia"/>
                <w:sz w:val="24"/>
                <w:szCs w:val="24"/>
              </w:rPr>
              <w:t>李仁南</w:t>
            </w:r>
          </w:p>
        </w:tc>
        <w:tc>
          <w:tcPr>
            <w:tcW w:w="1282" w:type="dxa"/>
            <w:vAlign w:val="top"/>
          </w:tcPr>
          <w:p>
            <w:pPr>
              <w:rPr>
                <w:rFonts w:hint="eastAsia"/>
                <w:sz w:val="24"/>
                <w:szCs w:val="24"/>
              </w:rPr>
            </w:pPr>
            <w:r>
              <w:rPr>
                <w:rFonts w:hint="eastAsia"/>
                <w:sz w:val="24"/>
                <w:szCs w:val="24"/>
              </w:rPr>
              <w:t>一等奖</w:t>
            </w:r>
          </w:p>
        </w:tc>
        <w:tc>
          <w:tcPr>
            <w:tcW w:w="1184" w:type="dxa"/>
            <w:vAlign w:val="top"/>
          </w:tcPr>
          <w:p>
            <w:pPr>
              <w:rPr>
                <w:rFonts w:hint="eastAsia"/>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3</w:t>
            </w:r>
          </w:p>
        </w:tc>
        <w:tc>
          <w:tcPr>
            <w:tcW w:w="4395" w:type="dxa"/>
            <w:vAlign w:val="top"/>
          </w:tcPr>
          <w:p>
            <w:pPr>
              <w:rPr>
                <w:rFonts w:hint="eastAsia"/>
                <w:sz w:val="24"/>
                <w:szCs w:val="24"/>
              </w:rPr>
            </w:pPr>
            <w:r>
              <w:rPr>
                <w:rFonts w:hint="eastAsia"/>
                <w:sz w:val="24"/>
                <w:szCs w:val="24"/>
              </w:rPr>
              <w:t>亲近经典承续传统中提升人文素养</w:t>
            </w:r>
          </w:p>
        </w:tc>
        <w:tc>
          <w:tcPr>
            <w:tcW w:w="986" w:type="dxa"/>
            <w:vAlign w:val="top"/>
          </w:tcPr>
          <w:p>
            <w:pPr>
              <w:rPr>
                <w:rFonts w:hint="eastAsia"/>
                <w:sz w:val="24"/>
                <w:szCs w:val="24"/>
              </w:rPr>
            </w:pPr>
            <w:r>
              <w:rPr>
                <w:rFonts w:hint="eastAsia"/>
                <w:sz w:val="24"/>
                <w:szCs w:val="24"/>
              </w:rPr>
              <w:t>周建华</w:t>
            </w:r>
          </w:p>
        </w:tc>
        <w:tc>
          <w:tcPr>
            <w:tcW w:w="1282" w:type="dxa"/>
            <w:vAlign w:val="top"/>
          </w:tcPr>
          <w:p>
            <w:pPr>
              <w:rPr>
                <w:rFonts w:hint="eastAsia"/>
                <w:sz w:val="24"/>
                <w:szCs w:val="24"/>
              </w:rPr>
            </w:pPr>
            <w:r>
              <w:rPr>
                <w:rFonts w:hint="eastAsia"/>
                <w:sz w:val="24"/>
                <w:szCs w:val="24"/>
              </w:rPr>
              <w:t>二等奖</w:t>
            </w:r>
          </w:p>
        </w:tc>
        <w:tc>
          <w:tcPr>
            <w:tcW w:w="1184" w:type="dxa"/>
            <w:vAlign w:val="top"/>
          </w:tcPr>
          <w:p>
            <w:pPr>
              <w:rPr>
                <w:rFonts w:hint="eastAsia"/>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4</w:t>
            </w:r>
          </w:p>
        </w:tc>
        <w:tc>
          <w:tcPr>
            <w:tcW w:w="4395" w:type="dxa"/>
            <w:vAlign w:val="top"/>
          </w:tcPr>
          <w:p>
            <w:pPr>
              <w:rPr>
                <w:rFonts w:hint="eastAsia"/>
                <w:sz w:val="24"/>
                <w:szCs w:val="24"/>
              </w:rPr>
            </w:pPr>
            <w:r>
              <w:rPr>
                <w:rFonts w:hint="eastAsia"/>
                <w:sz w:val="24"/>
                <w:szCs w:val="24"/>
              </w:rPr>
              <w:t>驿路梨花教学设计</w:t>
            </w:r>
          </w:p>
        </w:tc>
        <w:tc>
          <w:tcPr>
            <w:tcW w:w="986" w:type="dxa"/>
            <w:vAlign w:val="top"/>
          </w:tcPr>
          <w:p>
            <w:pPr>
              <w:rPr>
                <w:rFonts w:hint="eastAsia"/>
                <w:sz w:val="24"/>
                <w:szCs w:val="24"/>
              </w:rPr>
            </w:pPr>
            <w:r>
              <w:rPr>
                <w:rFonts w:hint="eastAsia"/>
                <w:sz w:val="24"/>
                <w:szCs w:val="24"/>
              </w:rPr>
              <w:t>周建华</w:t>
            </w:r>
          </w:p>
        </w:tc>
        <w:tc>
          <w:tcPr>
            <w:tcW w:w="1282" w:type="dxa"/>
            <w:vAlign w:val="top"/>
          </w:tcPr>
          <w:p>
            <w:pPr>
              <w:rPr>
                <w:rFonts w:hint="eastAsia"/>
                <w:sz w:val="24"/>
                <w:szCs w:val="24"/>
              </w:rPr>
            </w:pPr>
            <w:r>
              <w:rPr>
                <w:rFonts w:hint="eastAsia"/>
                <w:sz w:val="24"/>
                <w:szCs w:val="24"/>
              </w:rPr>
              <w:t>二等奖</w:t>
            </w:r>
          </w:p>
        </w:tc>
        <w:tc>
          <w:tcPr>
            <w:tcW w:w="1184" w:type="dxa"/>
            <w:vAlign w:val="top"/>
          </w:tcPr>
          <w:p>
            <w:pPr>
              <w:rPr>
                <w:rFonts w:hint="eastAsia"/>
                <w:sz w:val="24"/>
                <w:szCs w:val="24"/>
              </w:rPr>
            </w:pPr>
            <w:r>
              <w:rPr>
                <w:rFonts w:hint="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eastAsia="zh-CN"/>
              </w:rPr>
            </w:pPr>
            <w:r>
              <w:rPr>
                <w:rFonts w:hint="eastAsia"/>
                <w:sz w:val="24"/>
                <w:szCs w:val="24"/>
                <w:lang w:val="en-US" w:eastAsia="zh-CN"/>
              </w:rPr>
              <w:t>5</w:t>
            </w:r>
          </w:p>
        </w:tc>
        <w:tc>
          <w:tcPr>
            <w:tcW w:w="4395" w:type="dxa"/>
          </w:tcPr>
          <w:p>
            <w:pPr>
              <w:rPr>
                <w:sz w:val="24"/>
                <w:szCs w:val="24"/>
              </w:rPr>
            </w:pPr>
            <w:r>
              <w:rPr>
                <w:rFonts w:hint="eastAsia"/>
                <w:sz w:val="24"/>
                <w:szCs w:val="24"/>
              </w:rPr>
              <w:t>试论语文阅读教学中对文本的把握策略</w:t>
            </w:r>
          </w:p>
        </w:tc>
        <w:tc>
          <w:tcPr>
            <w:tcW w:w="986" w:type="dxa"/>
          </w:tcPr>
          <w:p>
            <w:pPr>
              <w:rPr>
                <w:sz w:val="24"/>
                <w:szCs w:val="24"/>
              </w:rPr>
            </w:pPr>
            <w:r>
              <w:rPr>
                <w:rFonts w:hint="eastAsia"/>
                <w:sz w:val="24"/>
                <w:szCs w:val="24"/>
              </w:rPr>
              <w:t>周建华</w:t>
            </w:r>
          </w:p>
        </w:tc>
        <w:tc>
          <w:tcPr>
            <w:tcW w:w="1282" w:type="dxa"/>
          </w:tcPr>
          <w:p>
            <w:pPr>
              <w:rPr>
                <w:sz w:val="24"/>
                <w:szCs w:val="24"/>
              </w:rPr>
            </w:pPr>
            <w:r>
              <w:rPr>
                <w:rFonts w:hint="eastAsia"/>
                <w:sz w:val="24"/>
                <w:szCs w:val="24"/>
              </w:rPr>
              <w:t>发表</w:t>
            </w:r>
          </w:p>
        </w:tc>
        <w:tc>
          <w:tcPr>
            <w:tcW w:w="1184" w:type="dxa"/>
          </w:tcPr>
          <w:p>
            <w:pPr>
              <w:rPr>
                <w:sz w:val="24"/>
                <w:szCs w:val="24"/>
              </w:rPr>
            </w:pPr>
            <w:r>
              <w:rPr>
                <w:rFonts w:hint="eastAsia"/>
                <w:sz w:val="24"/>
                <w:szCs w:val="24"/>
              </w:rPr>
              <w:t>省级刊物《作文成功之路》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eastAsia="zh-CN"/>
              </w:rPr>
            </w:pPr>
            <w:r>
              <w:rPr>
                <w:rFonts w:hint="eastAsia"/>
                <w:sz w:val="24"/>
                <w:szCs w:val="24"/>
                <w:lang w:val="en-US" w:eastAsia="zh-CN"/>
              </w:rPr>
              <w:t>6</w:t>
            </w:r>
          </w:p>
        </w:tc>
        <w:tc>
          <w:tcPr>
            <w:tcW w:w="4395" w:type="dxa"/>
          </w:tcPr>
          <w:p>
            <w:pPr>
              <w:rPr>
                <w:sz w:val="24"/>
                <w:szCs w:val="24"/>
              </w:rPr>
            </w:pPr>
            <w:r>
              <w:rPr>
                <w:rFonts w:hint="eastAsia"/>
                <w:sz w:val="24"/>
                <w:szCs w:val="24"/>
              </w:rPr>
              <w:t>《让语文阅读教学与影视“联姻”》</w:t>
            </w:r>
          </w:p>
        </w:tc>
        <w:tc>
          <w:tcPr>
            <w:tcW w:w="986" w:type="dxa"/>
          </w:tcPr>
          <w:p>
            <w:pPr>
              <w:rPr>
                <w:sz w:val="24"/>
                <w:szCs w:val="24"/>
              </w:rPr>
            </w:pPr>
            <w:r>
              <w:rPr>
                <w:rFonts w:hint="eastAsia"/>
                <w:sz w:val="24"/>
                <w:szCs w:val="24"/>
              </w:rPr>
              <w:t>钱美亚</w:t>
            </w:r>
          </w:p>
        </w:tc>
        <w:tc>
          <w:tcPr>
            <w:tcW w:w="1282" w:type="dxa"/>
          </w:tcPr>
          <w:p>
            <w:pPr>
              <w:rPr>
                <w:sz w:val="24"/>
                <w:szCs w:val="24"/>
              </w:rPr>
            </w:pPr>
            <w:r>
              <w:rPr>
                <w:rFonts w:hint="eastAsia"/>
                <w:sz w:val="24"/>
                <w:szCs w:val="24"/>
              </w:rPr>
              <w:t>发表</w:t>
            </w:r>
          </w:p>
        </w:tc>
        <w:tc>
          <w:tcPr>
            <w:tcW w:w="1184" w:type="dxa"/>
          </w:tcPr>
          <w:p>
            <w:pPr>
              <w:rPr>
                <w:sz w:val="24"/>
                <w:szCs w:val="24"/>
              </w:rPr>
            </w:pPr>
            <w:r>
              <w:rPr>
                <w:rFonts w:hint="eastAsia"/>
                <w:sz w:val="24"/>
                <w:szCs w:val="24"/>
              </w:rPr>
              <w:t>省级刊物《作文成功之路》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eastAsia="zh-CN"/>
              </w:rPr>
            </w:pPr>
            <w:r>
              <w:rPr>
                <w:rFonts w:hint="eastAsia"/>
                <w:sz w:val="24"/>
                <w:szCs w:val="24"/>
                <w:lang w:val="en-US" w:eastAsia="zh-CN"/>
              </w:rPr>
              <w:t>7</w:t>
            </w:r>
          </w:p>
        </w:tc>
        <w:tc>
          <w:tcPr>
            <w:tcW w:w="4395" w:type="dxa"/>
          </w:tcPr>
          <w:p>
            <w:pPr>
              <w:rPr>
                <w:sz w:val="24"/>
                <w:szCs w:val="24"/>
              </w:rPr>
            </w:pPr>
            <w:r>
              <w:rPr>
                <w:rFonts w:hint="eastAsia"/>
                <w:sz w:val="24"/>
                <w:szCs w:val="24"/>
              </w:rPr>
              <w:t>弘扬花木文化，构建富有地方特色的综合实践活动课程</w:t>
            </w:r>
          </w:p>
        </w:tc>
        <w:tc>
          <w:tcPr>
            <w:tcW w:w="986" w:type="dxa"/>
          </w:tcPr>
          <w:p>
            <w:pPr>
              <w:rPr>
                <w:sz w:val="24"/>
                <w:szCs w:val="24"/>
              </w:rPr>
            </w:pPr>
            <w:r>
              <w:rPr>
                <w:rFonts w:hint="eastAsia"/>
                <w:sz w:val="24"/>
                <w:szCs w:val="24"/>
              </w:rPr>
              <w:t>李慧</w:t>
            </w:r>
          </w:p>
        </w:tc>
        <w:tc>
          <w:tcPr>
            <w:tcW w:w="1282" w:type="dxa"/>
          </w:tcPr>
          <w:p>
            <w:pPr>
              <w:rPr>
                <w:sz w:val="24"/>
                <w:szCs w:val="24"/>
              </w:rPr>
            </w:pPr>
            <w:r>
              <w:rPr>
                <w:rFonts w:hint="eastAsia"/>
                <w:sz w:val="24"/>
                <w:szCs w:val="24"/>
              </w:rPr>
              <w:t>一等奖</w:t>
            </w:r>
          </w:p>
        </w:tc>
        <w:tc>
          <w:tcPr>
            <w:tcW w:w="1184" w:type="dxa"/>
          </w:tcPr>
          <w:p>
            <w:pPr>
              <w:rPr>
                <w:sz w:val="24"/>
                <w:szCs w:val="24"/>
              </w:rPr>
            </w:pPr>
            <w:r>
              <w:rPr>
                <w:rFonts w:hint="eastAsia"/>
                <w:sz w:val="24"/>
                <w:szCs w:val="24"/>
              </w:rPr>
              <w:t>常州市级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8</w:t>
            </w:r>
          </w:p>
        </w:tc>
        <w:tc>
          <w:tcPr>
            <w:tcW w:w="4395" w:type="dxa"/>
            <w:vAlign w:val="top"/>
          </w:tcPr>
          <w:p>
            <w:pPr>
              <w:rPr>
                <w:rFonts w:hint="eastAsia"/>
                <w:sz w:val="24"/>
                <w:szCs w:val="24"/>
              </w:rPr>
            </w:pPr>
            <w:r>
              <w:rPr>
                <w:rFonts w:hint="eastAsia"/>
                <w:sz w:val="24"/>
                <w:szCs w:val="24"/>
              </w:rPr>
              <w:t>浅谈过程写作教学法在九年级英语写作课堂中的运用</w:t>
            </w:r>
          </w:p>
        </w:tc>
        <w:tc>
          <w:tcPr>
            <w:tcW w:w="986" w:type="dxa"/>
            <w:vAlign w:val="top"/>
          </w:tcPr>
          <w:p>
            <w:pPr>
              <w:rPr>
                <w:rFonts w:hint="eastAsia"/>
                <w:sz w:val="24"/>
                <w:szCs w:val="24"/>
              </w:rPr>
            </w:pPr>
            <w:r>
              <w:rPr>
                <w:rFonts w:hint="eastAsia"/>
                <w:sz w:val="24"/>
                <w:szCs w:val="24"/>
              </w:rPr>
              <w:t>李慧</w:t>
            </w:r>
          </w:p>
        </w:tc>
        <w:tc>
          <w:tcPr>
            <w:tcW w:w="1282" w:type="dxa"/>
            <w:vAlign w:val="top"/>
          </w:tcPr>
          <w:p>
            <w:pPr>
              <w:rPr>
                <w:rFonts w:hint="eastAsia"/>
                <w:sz w:val="24"/>
                <w:szCs w:val="24"/>
              </w:rPr>
            </w:pPr>
            <w:r>
              <w:rPr>
                <w:rFonts w:hint="eastAsia"/>
                <w:sz w:val="24"/>
                <w:szCs w:val="24"/>
              </w:rPr>
              <w:t>一等奖</w:t>
            </w:r>
          </w:p>
        </w:tc>
        <w:tc>
          <w:tcPr>
            <w:tcW w:w="1184" w:type="dxa"/>
            <w:vAlign w:val="top"/>
          </w:tcPr>
          <w:p>
            <w:pPr>
              <w:rPr>
                <w:rFonts w:hint="eastAsia"/>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9</w:t>
            </w:r>
          </w:p>
        </w:tc>
        <w:tc>
          <w:tcPr>
            <w:tcW w:w="4395" w:type="dxa"/>
            <w:vAlign w:val="top"/>
          </w:tcPr>
          <w:p>
            <w:pPr>
              <w:rPr>
                <w:rFonts w:hint="eastAsia"/>
                <w:sz w:val="24"/>
                <w:szCs w:val="24"/>
              </w:rPr>
            </w:pPr>
            <w:r>
              <w:rPr>
                <w:rFonts w:hint="eastAsia"/>
                <w:sz w:val="24"/>
                <w:szCs w:val="24"/>
              </w:rPr>
              <w:t>试论外来工子女在校管理问题及对策</w:t>
            </w:r>
          </w:p>
        </w:tc>
        <w:tc>
          <w:tcPr>
            <w:tcW w:w="986" w:type="dxa"/>
            <w:vAlign w:val="top"/>
          </w:tcPr>
          <w:p>
            <w:pPr>
              <w:rPr>
                <w:rFonts w:hint="eastAsia"/>
                <w:sz w:val="24"/>
                <w:szCs w:val="24"/>
              </w:rPr>
            </w:pPr>
            <w:r>
              <w:rPr>
                <w:rFonts w:hint="eastAsia"/>
                <w:sz w:val="24"/>
                <w:szCs w:val="24"/>
              </w:rPr>
              <w:t>李慧</w:t>
            </w:r>
          </w:p>
        </w:tc>
        <w:tc>
          <w:tcPr>
            <w:tcW w:w="1282" w:type="dxa"/>
            <w:vAlign w:val="top"/>
          </w:tcPr>
          <w:p>
            <w:pPr>
              <w:rPr>
                <w:rFonts w:hint="eastAsia"/>
                <w:sz w:val="24"/>
                <w:szCs w:val="24"/>
              </w:rPr>
            </w:pPr>
            <w:r>
              <w:rPr>
                <w:rFonts w:hint="eastAsia"/>
                <w:sz w:val="24"/>
                <w:szCs w:val="24"/>
              </w:rPr>
              <w:t>二等奖</w:t>
            </w:r>
          </w:p>
        </w:tc>
        <w:tc>
          <w:tcPr>
            <w:tcW w:w="1184" w:type="dxa"/>
            <w:vAlign w:val="top"/>
          </w:tcPr>
          <w:p>
            <w:pPr>
              <w:rPr>
                <w:rFonts w:hint="eastAsia"/>
                <w:sz w:val="24"/>
                <w:szCs w:val="24"/>
              </w:rPr>
            </w:pPr>
            <w:r>
              <w:rPr>
                <w:rFonts w:hint="eastAsia"/>
                <w:sz w:val="24"/>
                <w:szCs w:val="24"/>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10</w:t>
            </w:r>
          </w:p>
        </w:tc>
        <w:tc>
          <w:tcPr>
            <w:tcW w:w="4395" w:type="dxa"/>
          </w:tcPr>
          <w:p>
            <w:pPr>
              <w:rPr>
                <w:sz w:val="24"/>
                <w:szCs w:val="24"/>
              </w:rPr>
            </w:pPr>
            <w:r>
              <w:rPr>
                <w:rFonts w:hint="eastAsia"/>
                <w:sz w:val="24"/>
                <w:szCs w:val="24"/>
              </w:rPr>
              <w:t>农村中学英语学困生成因分析及学生学习主动性培养的两种策略研究</w:t>
            </w:r>
          </w:p>
        </w:tc>
        <w:tc>
          <w:tcPr>
            <w:tcW w:w="986" w:type="dxa"/>
          </w:tcPr>
          <w:p>
            <w:pPr>
              <w:rPr>
                <w:sz w:val="24"/>
                <w:szCs w:val="24"/>
              </w:rPr>
            </w:pPr>
            <w:r>
              <w:rPr>
                <w:rFonts w:hint="eastAsia"/>
                <w:sz w:val="24"/>
                <w:szCs w:val="24"/>
              </w:rPr>
              <w:t>殷春妹</w:t>
            </w:r>
          </w:p>
        </w:tc>
        <w:tc>
          <w:tcPr>
            <w:tcW w:w="1282" w:type="dxa"/>
          </w:tcPr>
          <w:p>
            <w:pPr>
              <w:rPr>
                <w:sz w:val="24"/>
                <w:szCs w:val="24"/>
              </w:rPr>
            </w:pPr>
            <w:r>
              <w:rPr>
                <w:rFonts w:hint="eastAsia"/>
                <w:sz w:val="24"/>
                <w:szCs w:val="24"/>
              </w:rPr>
              <w:t>一等奖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sz w:val="24"/>
                <w:szCs w:val="24"/>
                <w:lang w:val="en-US" w:eastAsia="zh-CN"/>
              </w:rPr>
            </w:pPr>
            <w:r>
              <w:rPr>
                <w:rFonts w:hint="eastAsia"/>
                <w:sz w:val="24"/>
                <w:szCs w:val="24"/>
                <w:lang w:val="en-US" w:eastAsia="zh-CN"/>
              </w:rPr>
              <w:t>11</w:t>
            </w:r>
          </w:p>
        </w:tc>
        <w:tc>
          <w:tcPr>
            <w:tcW w:w="4395" w:type="dxa"/>
          </w:tcPr>
          <w:p>
            <w:pPr>
              <w:rPr>
                <w:rFonts w:hint="eastAsia" w:eastAsiaTheme="minorEastAsia"/>
                <w:sz w:val="24"/>
                <w:szCs w:val="24"/>
                <w:lang w:val="en-US" w:eastAsia="zh-CN"/>
              </w:rPr>
            </w:pPr>
            <w:r>
              <w:rPr>
                <w:rFonts w:hint="eastAsia"/>
                <w:sz w:val="24"/>
                <w:szCs w:val="24"/>
                <w:lang w:val="en-US" w:eastAsia="zh-CN"/>
              </w:rPr>
              <w:t>开设性教育课堂，防范学生性侵害</w:t>
            </w:r>
          </w:p>
        </w:tc>
        <w:tc>
          <w:tcPr>
            <w:tcW w:w="986" w:type="dxa"/>
          </w:tcPr>
          <w:p>
            <w:pPr>
              <w:rPr>
                <w:rFonts w:hint="eastAsia"/>
                <w:sz w:val="24"/>
                <w:szCs w:val="24"/>
              </w:rPr>
            </w:pPr>
            <w:r>
              <w:rPr>
                <w:rFonts w:hint="eastAsia"/>
                <w:sz w:val="24"/>
                <w:szCs w:val="24"/>
              </w:rPr>
              <w:t>殷春妹</w:t>
            </w:r>
          </w:p>
        </w:tc>
        <w:tc>
          <w:tcPr>
            <w:tcW w:w="1282" w:type="dxa"/>
          </w:tcPr>
          <w:p>
            <w:pPr>
              <w:rPr>
                <w:rFonts w:hint="eastAsia" w:eastAsiaTheme="minorEastAsia"/>
                <w:sz w:val="24"/>
                <w:szCs w:val="24"/>
                <w:lang w:val="en-US" w:eastAsia="zh-CN"/>
              </w:rPr>
            </w:pPr>
            <w:r>
              <w:rPr>
                <w:rFonts w:hint="eastAsia"/>
                <w:sz w:val="24"/>
                <w:szCs w:val="24"/>
                <w:lang w:val="en-US" w:eastAsia="zh-CN"/>
              </w:rPr>
              <w:t>二等奖</w:t>
            </w:r>
          </w:p>
        </w:tc>
        <w:tc>
          <w:tcPr>
            <w:tcW w:w="1184" w:type="dxa"/>
          </w:tcPr>
          <w:p>
            <w:pPr>
              <w:rPr>
                <w:rFonts w:hint="eastAsia" w:eastAsiaTheme="minorEastAsia"/>
                <w:sz w:val="24"/>
                <w:szCs w:val="24"/>
                <w:lang w:val="en-US" w:eastAsia="zh-CN"/>
              </w:rPr>
            </w:pPr>
            <w:r>
              <w:rPr>
                <w:rFonts w:hint="eastAsia"/>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12</w:t>
            </w:r>
          </w:p>
        </w:tc>
        <w:tc>
          <w:tcPr>
            <w:tcW w:w="4395" w:type="dxa"/>
          </w:tcPr>
          <w:p>
            <w:pPr>
              <w:rPr>
                <w:sz w:val="24"/>
                <w:szCs w:val="24"/>
              </w:rPr>
            </w:pPr>
            <w:r>
              <w:rPr>
                <w:rFonts w:hint="eastAsia"/>
                <w:sz w:val="24"/>
                <w:szCs w:val="24"/>
              </w:rPr>
              <w:t>初中物理教学中生本课堂的构建策略</w:t>
            </w:r>
          </w:p>
        </w:tc>
        <w:tc>
          <w:tcPr>
            <w:tcW w:w="986" w:type="dxa"/>
          </w:tcPr>
          <w:p>
            <w:pPr>
              <w:rPr>
                <w:sz w:val="24"/>
                <w:szCs w:val="24"/>
              </w:rPr>
            </w:pPr>
            <w:r>
              <w:rPr>
                <w:rFonts w:hint="eastAsia"/>
                <w:sz w:val="24"/>
                <w:szCs w:val="24"/>
              </w:rPr>
              <w:t>高波</w:t>
            </w:r>
          </w:p>
        </w:tc>
        <w:tc>
          <w:tcPr>
            <w:tcW w:w="1282" w:type="dxa"/>
          </w:tcPr>
          <w:p>
            <w:pPr>
              <w:rPr>
                <w:sz w:val="24"/>
                <w:szCs w:val="24"/>
              </w:rPr>
            </w:pPr>
            <w:r>
              <w:rPr>
                <w:rFonts w:hint="eastAsia"/>
                <w:sz w:val="24"/>
                <w:szCs w:val="24"/>
              </w:rPr>
              <w:t>一等奖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13</w:t>
            </w:r>
          </w:p>
        </w:tc>
        <w:tc>
          <w:tcPr>
            <w:tcW w:w="4395" w:type="dxa"/>
          </w:tcPr>
          <w:p>
            <w:pPr>
              <w:rPr>
                <w:sz w:val="24"/>
                <w:szCs w:val="24"/>
              </w:rPr>
            </w:pPr>
            <w:r>
              <w:rPr>
                <w:rFonts w:hint="eastAsia"/>
                <w:sz w:val="24"/>
                <w:szCs w:val="24"/>
              </w:rPr>
              <w:t>农村中学学生英语自主学习能力的培养</w:t>
            </w:r>
          </w:p>
        </w:tc>
        <w:tc>
          <w:tcPr>
            <w:tcW w:w="986" w:type="dxa"/>
          </w:tcPr>
          <w:p>
            <w:pPr>
              <w:rPr>
                <w:sz w:val="24"/>
                <w:szCs w:val="24"/>
              </w:rPr>
            </w:pPr>
            <w:r>
              <w:rPr>
                <w:rFonts w:hint="eastAsia"/>
                <w:sz w:val="24"/>
                <w:szCs w:val="24"/>
              </w:rPr>
              <w:t>王文燕</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14</w:t>
            </w:r>
          </w:p>
        </w:tc>
        <w:tc>
          <w:tcPr>
            <w:tcW w:w="4395" w:type="dxa"/>
          </w:tcPr>
          <w:p>
            <w:pPr>
              <w:rPr>
                <w:sz w:val="24"/>
                <w:szCs w:val="24"/>
              </w:rPr>
            </w:pPr>
            <w:r>
              <w:rPr>
                <w:rFonts w:hint="eastAsia"/>
                <w:sz w:val="24"/>
                <w:szCs w:val="24"/>
              </w:rPr>
              <w:t>用自主开放型作业来吸引学生</w:t>
            </w:r>
          </w:p>
        </w:tc>
        <w:tc>
          <w:tcPr>
            <w:tcW w:w="986" w:type="dxa"/>
          </w:tcPr>
          <w:p>
            <w:pPr>
              <w:rPr>
                <w:sz w:val="24"/>
                <w:szCs w:val="24"/>
              </w:rPr>
            </w:pPr>
            <w:r>
              <w:rPr>
                <w:rFonts w:hint="eastAsia"/>
                <w:sz w:val="24"/>
                <w:szCs w:val="24"/>
              </w:rPr>
              <w:t>梁沛芬</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15</w:t>
            </w:r>
          </w:p>
        </w:tc>
        <w:tc>
          <w:tcPr>
            <w:tcW w:w="4395" w:type="dxa"/>
            <w:vAlign w:val="top"/>
          </w:tcPr>
          <w:p>
            <w:pPr>
              <w:rPr>
                <w:rFonts w:hint="eastAsia"/>
                <w:sz w:val="24"/>
                <w:szCs w:val="24"/>
              </w:rPr>
            </w:pPr>
            <w:r>
              <w:rPr>
                <w:rFonts w:hint="eastAsia"/>
                <w:sz w:val="24"/>
                <w:szCs w:val="24"/>
              </w:rPr>
              <w:t>谁来还他们一片欢乐无忧的蓝天</w:t>
            </w:r>
          </w:p>
        </w:tc>
        <w:tc>
          <w:tcPr>
            <w:tcW w:w="986" w:type="dxa"/>
            <w:vAlign w:val="top"/>
          </w:tcPr>
          <w:p>
            <w:pPr>
              <w:rPr>
                <w:rFonts w:hint="eastAsia"/>
                <w:sz w:val="24"/>
                <w:szCs w:val="24"/>
              </w:rPr>
            </w:pPr>
            <w:r>
              <w:rPr>
                <w:rFonts w:hint="eastAsia"/>
                <w:sz w:val="24"/>
                <w:szCs w:val="24"/>
              </w:rPr>
              <w:t>梁沛芬</w:t>
            </w:r>
          </w:p>
        </w:tc>
        <w:tc>
          <w:tcPr>
            <w:tcW w:w="1282" w:type="dxa"/>
            <w:vAlign w:val="top"/>
          </w:tcPr>
          <w:p>
            <w:pPr>
              <w:rPr>
                <w:rFonts w:hint="eastAsia"/>
                <w:sz w:val="24"/>
                <w:szCs w:val="24"/>
              </w:rPr>
            </w:pPr>
            <w:r>
              <w:rPr>
                <w:rFonts w:hint="eastAsia"/>
                <w:sz w:val="24"/>
                <w:szCs w:val="24"/>
              </w:rPr>
              <w:t>三等奖</w:t>
            </w:r>
          </w:p>
        </w:tc>
        <w:tc>
          <w:tcPr>
            <w:tcW w:w="1184" w:type="dxa"/>
            <w:vAlign w:val="top"/>
          </w:tcPr>
          <w:p>
            <w:pPr>
              <w:rPr>
                <w:rFonts w:hint="eastAsia"/>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16</w:t>
            </w:r>
          </w:p>
        </w:tc>
        <w:tc>
          <w:tcPr>
            <w:tcW w:w="4395" w:type="dxa"/>
            <w:vAlign w:val="top"/>
          </w:tcPr>
          <w:p>
            <w:pPr>
              <w:rPr>
                <w:rFonts w:hint="eastAsia"/>
                <w:sz w:val="24"/>
                <w:szCs w:val="24"/>
              </w:rPr>
            </w:pPr>
            <w:r>
              <w:rPr>
                <w:rFonts w:hint="eastAsia"/>
                <w:sz w:val="24"/>
                <w:szCs w:val="24"/>
              </w:rPr>
              <w:t>初中生自主完成作业习惯培养的策略研究</w:t>
            </w:r>
          </w:p>
        </w:tc>
        <w:tc>
          <w:tcPr>
            <w:tcW w:w="986" w:type="dxa"/>
            <w:vAlign w:val="top"/>
          </w:tcPr>
          <w:p>
            <w:pPr>
              <w:rPr>
                <w:rFonts w:hint="eastAsia"/>
                <w:sz w:val="24"/>
                <w:szCs w:val="24"/>
              </w:rPr>
            </w:pPr>
            <w:r>
              <w:rPr>
                <w:rFonts w:hint="eastAsia"/>
                <w:sz w:val="24"/>
                <w:szCs w:val="24"/>
              </w:rPr>
              <w:t>梁沛芬</w:t>
            </w:r>
          </w:p>
        </w:tc>
        <w:tc>
          <w:tcPr>
            <w:tcW w:w="1282" w:type="dxa"/>
            <w:vAlign w:val="top"/>
          </w:tcPr>
          <w:p>
            <w:pPr>
              <w:rPr>
                <w:rFonts w:hint="eastAsia"/>
                <w:sz w:val="24"/>
                <w:szCs w:val="24"/>
              </w:rPr>
            </w:pPr>
            <w:r>
              <w:rPr>
                <w:rFonts w:hint="eastAsia"/>
                <w:sz w:val="24"/>
                <w:szCs w:val="24"/>
              </w:rPr>
              <w:t>二等奖</w:t>
            </w:r>
          </w:p>
        </w:tc>
        <w:tc>
          <w:tcPr>
            <w:tcW w:w="1184" w:type="dxa"/>
            <w:vAlign w:val="top"/>
          </w:tcPr>
          <w:p>
            <w:pPr>
              <w:rPr>
                <w:rFonts w:hint="eastAsia"/>
                <w:sz w:val="24"/>
                <w:szCs w:val="24"/>
              </w:rPr>
            </w:pPr>
            <w:r>
              <w:rPr>
                <w:rFonts w:hint="eastAsia"/>
                <w:sz w:val="24"/>
                <w:szCs w:val="24"/>
              </w:rPr>
              <w:t>常州市级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17</w:t>
            </w:r>
          </w:p>
        </w:tc>
        <w:tc>
          <w:tcPr>
            <w:tcW w:w="4395" w:type="dxa"/>
          </w:tcPr>
          <w:p>
            <w:pPr>
              <w:rPr>
                <w:sz w:val="24"/>
                <w:szCs w:val="24"/>
              </w:rPr>
            </w:pPr>
            <w:r>
              <w:rPr>
                <w:rFonts w:hint="eastAsia"/>
                <w:sz w:val="24"/>
                <w:szCs w:val="24"/>
              </w:rPr>
              <w:t>找寻合适的管理方式，做智慧的班主任</w:t>
            </w:r>
          </w:p>
        </w:tc>
        <w:tc>
          <w:tcPr>
            <w:tcW w:w="986" w:type="dxa"/>
          </w:tcPr>
          <w:p>
            <w:pPr>
              <w:rPr>
                <w:sz w:val="24"/>
                <w:szCs w:val="24"/>
              </w:rPr>
            </w:pPr>
            <w:r>
              <w:rPr>
                <w:rFonts w:hint="eastAsia"/>
                <w:sz w:val="24"/>
                <w:szCs w:val="24"/>
              </w:rPr>
              <w:t>薛军</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18</w:t>
            </w:r>
          </w:p>
        </w:tc>
        <w:tc>
          <w:tcPr>
            <w:tcW w:w="4395" w:type="dxa"/>
          </w:tcPr>
          <w:p>
            <w:pPr>
              <w:rPr>
                <w:sz w:val="24"/>
                <w:szCs w:val="24"/>
              </w:rPr>
            </w:pPr>
            <w:r>
              <w:rPr>
                <w:rFonts w:hint="eastAsia"/>
                <w:sz w:val="24"/>
                <w:szCs w:val="24"/>
              </w:rPr>
              <w:t>浅谈如何在历史教学中提高学生的人文素养</w:t>
            </w:r>
          </w:p>
        </w:tc>
        <w:tc>
          <w:tcPr>
            <w:tcW w:w="986" w:type="dxa"/>
          </w:tcPr>
          <w:p>
            <w:pPr>
              <w:rPr>
                <w:sz w:val="24"/>
                <w:szCs w:val="24"/>
              </w:rPr>
            </w:pPr>
            <w:r>
              <w:rPr>
                <w:rFonts w:hint="eastAsia"/>
                <w:sz w:val="24"/>
                <w:szCs w:val="24"/>
              </w:rPr>
              <w:t>薛军</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19</w:t>
            </w:r>
          </w:p>
        </w:tc>
        <w:tc>
          <w:tcPr>
            <w:tcW w:w="4395" w:type="dxa"/>
            <w:vAlign w:val="top"/>
          </w:tcPr>
          <w:p>
            <w:pPr>
              <w:rPr>
                <w:rFonts w:hint="eastAsia"/>
                <w:sz w:val="24"/>
                <w:szCs w:val="24"/>
              </w:rPr>
            </w:pPr>
            <w:r>
              <w:rPr>
                <w:rFonts w:hint="eastAsia"/>
                <w:sz w:val="24"/>
                <w:szCs w:val="24"/>
              </w:rPr>
              <w:t>初中历史教学中小组合作学习的开展与教学设计</w:t>
            </w:r>
          </w:p>
        </w:tc>
        <w:tc>
          <w:tcPr>
            <w:tcW w:w="986" w:type="dxa"/>
            <w:vAlign w:val="top"/>
          </w:tcPr>
          <w:p>
            <w:pPr>
              <w:rPr>
                <w:rFonts w:hint="eastAsia"/>
                <w:sz w:val="24"/>
                <w:szCs w:val="24"/>
              </w:rPr>
            </w:pPr>
            <w:r>
              <w:rPr>
                <w:rFonts w:hint="eastAsia"/>
                <w:sz w:val="24"/>
                <w:szCs w:val="24"/>
              </w:rPr>
              <w:t>薛军</w:t>
            </w:r>
          </w:p>
        </w:tc>
        <w:tc>
          <w:tcPr>
            <w:tcW w:w="1282" w:type="dxa"/>
            <w:vAlign w:val="top"/>
          </w:tcPr>
          <w:p>
            <w:pPr>
              <w:rPr>
                <w:rFonts w:hint="eastAsia"/>
                <w:sz w:val="24"/>
                <w:szCs w:val="24"/>
              </w:rPr>
            </w:pPr>
            <w:r>
              <w:rPr>
                <w:rFonts w:hint="eastAsia"/>
                <w:sz w:val="24"/>
                <w:szCs w:val="24"/>
              </w:rPr>
              <w:t>发表</w:t>
            </w:r>
          </w:p>
        </w:tc>
        <w:tc>
          <w:tcPr>
            <w:tcW w:w="1184" w:type="dxa"/>
            <w:vAlign w:val="top"/>
          </w:tcPr>
          <w:p>
            <w:pPr>
              <w:rPr>
                <w:rFonts w:hint="eastAsia"/>
                <w:sz w:val="24"/>
                <w:szCs w:val="24"/>
              </w:rPr>
            </w:pPr>
            <w:r>
              <w:rPr>
                <w:rFonts w:hint="eastAsia"/>
                <w:sz w:val="24"/>
                <w:szCs w:val="24"/>
              </w:rPr>
              <w:t>省级刊物《新课程导学》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20</w:t>
            </w:r>
          </w:p>
        </w:tc>
        <w:tc>
          <w:tcPr>
            <w:tcW w:w="4395" w:type="dxa"/>
          </w:tcPr>
          <w:p>
            <w:pPr>
              <w:rPr>
                <w:sz w:val="24"/>
                <w:szCs w:val="24"/>
              </w:rPr>
            </w:pPr>
            <w:r>
              <w:rPr>
                <w:rFonts w:hint="eastAsia"/>
                <w:sz w:val="24"/>
                <w:szCs w:val="24"/>
              </w:rPr>
              <w:t>道德与法治课如何培养学生的国际视野</w:t>
            </w:r>
          </w:p>
        </w:tc>
        <w:tc>
          <w:tcPr>
            <w:tcW w:w="986" w:type="dxa"/>
          </w:tcPr>
          <w:p>
            <w:pPr>
              <w:rPr>
                <w:sz w:val="24"/>
                <w:szCs w:val="24"/>
              </w:rPr>
            </w:pPr>
            <w:r>
              <w:rPr>
                <w:rFonts w:hint="eastAsia"/>
                <w:sz w:val="24"/>
                <w:szCs w:val="24"/>
              </w:rPr>
              <w:t>吴梓钰</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21</w:t>
            </w:r>
          </w:p>
        </w:tc>
        <w:tc>
          <w:tcPr>
            <w:tcW w:w="4395" w:type="dxa"/>
          </w:tcPr>
          <w:p>
            <w:pPr>
              <w:rPr>
                <w:sz w:val="24"/>
                <w:szCs w:val="24"/>
              </w:rPr>
            </w:pPr>
            <w:r>
              <w:rPr>
                <w:rFonts w:hint="eastAsia"/>
                <w:sz w:val="24"/>
                <w:szCs w:val="24"/>
              </w:rPr>
              <w:t>课改3.0时代的美术课堂教学研究与实践</w:t>
            </w:r>
          </w:p>
        </w:tc>
        <w:tc>
          <w:tcPr>
            <w:tcW w:w="986" w:type="dxa"/>
          </w:tcPr>
          <w:p>
            <w:pPr>
              <w:rPr>
                <w:sz w:val="24"/>
                <w:szCs w:val="24"/>
              </w:rPr>
            </w:pPr>
            <w:r>
              <w:rPr>
                <w:rFonts w:hint="eastAsia"/>
                <w:sz w:val="24"/>
                <w:szCs w:val="24"/>
              </w:rPr>
              <w:t>申铭凤</w:t>
            </w:r>
          </w:p>
        </w:tc>
        <w:tc>
          <w:tcPr>
            <w:tcW w:w="1282" w:type="dxa"/>
          </w:tcPr>
          <w:p>
            <w:pPr>
              <w:rPr>
                <w:sz w:val="24"/>
                <w:szCs w:val="24"/>
              </w:rPr>
            </w:pPr>
            <w:r>
              <w:rPr>
                <w:rFonts w:hint="eastAsia"/>
                <w:sz w:val="24"/>
                <w:szCs w:val="24"/>
                <w:lang w:val="en-US" w:eastAsia="zh-CN"/>
              </w:rPr>
              <w:t>一</w:t>
            </w:r>
            <w:r>
              <w:rPr>
                <w:rFonts w:hint="eastAsia"/>
                <w:sz w:val="24"/>
                <w:szCs w:val="24"/>
              </w:rPr>
              <w:t>等奖</w:t>
            </w:r>
          </w:p>
        </w:tc>
        <w:tc>
          <w:tcPr>
            <w:tcW w:w="1184" w:type="dxa"/>
          </w:tcPr>
          <w:p>
            <w:pPr>
              <w:rPr>
                <w:rFonts w:hint="eastAsia" w:eastAsiaTheme="minorEastAsia"/>
                <w:sz w:val="24"/>
                <w:szCs w:val="24"/>
                <w:lang w:val="en-US" w:eastAsia="zh-CN"/>
              </w:rPr>
            </w:pPr>
            <w:r>
              <w:rPr>
                <w:rFonts w:hint="eastAsia"/>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22</w:t>
            </w:r>
          </w:p>
        </w:tc>
        <w:tc>
          <w:tcPr>
            <w:tcW w:w="4395" w:type="dxa"/>
          </w:tcPr>
          <w:p>
            <w:pPr>
              <w:rPr>
                <w:sz w:val="24"/>
                <w:szCs w:val="24"/>
              </w:rPr>
            </w:pPr>
            <w:r>
              <w:rPr>
                <w:rFonts w:hint="eastAsia"/>
                <w:sz w:val="24"/>
                <w:szCs w:val="24"/>
              </w:rPr>
              <w:t>生活与地理课堂相融合</w:t>
            </w:r>
          </w:p>
        </w:tc>
        <w:tc>
          <w:tcPr>
            <w:tcW w:w="986" w:type="dxa"/>
          </w:tcPr>
          <w:p>
            <w:pPr>
              <w:rPr>
                <w:sz w:val="24"/>
                <w:szCs w:val="24"/>
              </w:rPr>
            </w:pPr>
            <w:r>
              <w:rPr>
                <w:rFonts w:hint="eastAsia"/>
                <w:sz w:val="24"/>
                <w:szCs w:val="24"/>
              </w:rPr>
              <w:t>吴克明</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23</w:t>
            </w:r>
          </w:p>
        </w:tc>
        <w:tc>
          <w:tcPr>
            <w:tcW w:w="4395" w:type="dxa"/>
          </w:tcPr>
          <w:p>
            <w:pPr>
              <w:rPr>
                <w:sz w:val="24"/>
                <w:szCs w:val="24"/>
              </w:rPr>
            </w:pPr>
            <w:r>
              <w:rPr>
                <w:rFonts w:hint="eastAsia"/>
                <w:sz w:val="24"/>
                <w:szCs w:val="24"/>
              </w:rPr>
              <w:t>初中数学 教学中生本课堂的构建研究</w:t>
            </w:r>
          </w:p>
        </w:tc>
        <w:tc>
          <w:tcPr>
            <w:tcW w:w="986" w:type="dxa"/>
          </w:tcPr>
          <w:p>
            <w:pPr>
              <w:rPr>
                <w:sz w:val="24"/>
                <w:szCs w:val="24"/>
              </w:rPr>
            </w:pPr>
            <w:r>
              <w:rPr>
                <w:rFonts w:hint="eastAsia"/>
                <w:sz w:val="24"/>
                <w:szCs w:val="24"/>
              </w:rPr>
              <w:t>李莉</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sz w:val="24"/>
                <w:szCs w:val="24"/>
                <w:lang w:val="en-US" w:eastAsia="zh-CN"/>
              </w:rPr>
            </w:pPr>
            <w:r>
              <w:rPr>
                <w:rFonts w:hint="eastAsia"/>
                <w:sz w:val="24"/>
                <w:szCs w:val="24"/>
                <w:lang w:val="en-US" w:eastAsia="zh-CN"/>
              </w:rPr>
              <w:t>24</w:t>
            </w:r>
          </w:p>
        </w:tc>
        <w:tc>
          <w:tcPr>
            <w:tcW w:w="4395" w:type="dxa"/>
          </w:tcPr>
          <w:p>
            <w:pPr>
              <w:rPr>
                <w:rFonts w:hint="eastAsia" w:eastAsiaTheme="minorEastAsia"/>
                <w:sz w:val="24"/>
                <w:szCs w:val="24"/>
                <w:lang w:val="en-US" w:eastAsia="zh-CN"/>
              </w:rPr>
            </w:pPr>
            <w:r>
              <w:rPr>
                <w:rFonts w:hint="eastAsia"/>
                <w:sz w:val="24"/>
                <w:szCs w:val="24"/>
                <w:lang w:val="en-US" w:eastAsia="zh-CN"/>
              </w:rPr>
              <w:t>探索体验，交流互动</w:t>
            </w:r>
          </w:p>
        </w:tc>
        <w:tc>
          <w:tcPr>
            <w:tcW w:w="986" w:type="dxa"/>
          </w:tcPr>
          <w:p>
            <w:pPr>
              <w:rPr>
                <w:rFonts w:hint="eastAsia" w:eastAsiaTheme="minorEastAsia"/>
                <w:sz w:val="24"/>
                <w:szCs w:val="24"/>
                <w:lang w:val="en-US" w:eastAsia="zh-CN"/>
              </w:rPr>
            </w:pPr>
            <w:r>
              <w:rPr>
                <w:rFonts w:hint="eastAsia"/>
                <w:sz w:val="24"/>
                <w:szCs w:val="24"/>
                <w:lang w:val="en-US" w:eastAsia="zh-CN"/>
              </w:rPr>
              <w:t>李莉</w:t>
            </w:r>
          </w:p>
        </w:tc>
        <w:tc>
          <w:tcPr>
            <w:tcW w:w="1282" w:type="dxa"/>
          </w:tcPr>
          <w:p>
            <w:pPr>
              <w:rPr>
                <w:rFonts w:hint="eastAsia" w:eastAsiaTheme="minorEastAsia"/>
                <w:sz w:val="24"/>
                <w:szCs w:val="24"/>
                <w:lang w:val="en-US" w:eastAsia="zh-CN"/>
              </w:rPr>
            </w:pPr>
            <w:r>
              <w:rPr>
                <w:rFonts w:hint="eastAsia"/>
                <w:sz w:val="24"/>
                <w:szCs w:val="24"/>
                <w:lang w:val="en-US" w:eastAsia="zh-CN"/>
              </w:rPr>
              <w:t>一等奖</w:t>
            </w:r>
          </w:p>
        </w:tc>
        <w:tc>
          <w:tcPr>
            <w:tcW w:w="1184" w:type="dxa"/>
          </w:tcPr>
          <w:p>
            <w:pPr>
              <w:rPr>
                <w:rFonts w:hint="eastAsia" w:eastAsiaTheme="minorEastAsia"/>
                <w:sz w:val="24"/>
                <w:szCs w:val="24"/>
                <w:lang w:val="en-US" w:eastAsia="zh-CN"/>
              </w:rPr>
            </w:pPr>
            <w:r>
              <w:rPr>
                <w:rFonts w:hint="eastAsia"/>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25</w:t>
            </w:r>
          </w:p>
        </w:tc>
        <w:tc>
          <w:tcPr>
            <w:tcW w:w="4395" w:type="dxa"/>
          </w:tcPr>
          <w:p>
            <w:pPr>
              <w:rPr>
                <w:sz w:val="24"/>
                <w:szCs w:val="24"/>
              </w:rPr>
            </w:pPr>
            <w:r>
              <w:rPr>
                <w:rFonts w:hint="eastAsia"/>
                <w:sz w:val="24"/>
                <w:szCs w:val="24"/>
              </w:rPr>
              <w:t>生物教学中如何做好教学反思环节</w:t>
            </w:r>
          </w:p>
        </w:tc>
        <w:tc>
          <w:tcPr>
            <w:tcW w:w="986" w:type="dxa"/>
          </w:tcPr>
          <w:p>
            <w:pPr>
              <w:rPr>
                <w:sz w:val="24"/>
                <w:szCs w:val="24"/>
              </w:rPr>
            </w:pPr>
            <w:r>
              <w:rPr>
                <w:rFonts w:hint="eastAsia"/>
                <w:sz w:val="24"/>
                <w:szCs w:val="24"/>
              </w:rPr>
              <w:t>高红梅</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26</w:t>
            </w:r>
          </w:p>
        </w:tc>
        <w:tc>
          <w:tcPr>
            <w:tcW w:w="4395" w:type="dxa"/>
            <w:vAlign w:val="top"/>
          </w:tcPr>
          <w:p>
            <w:pPr>
              <w:rPr>
                <w:rFonts w:hint="eastAsia"/>
                <w:sz w:val="24"/>
                <w:szCs w:val="24"/>
              </w:rPr>
            </w:pPr>
            <w:r>
              <w:rPr>
                <w:rFonts w:hint="eastAsia"/>
                <w:sz w:val="24"/>
                <w:szCs w:val="24"/>
              </w:rPr>
              <w:t>生物教学中培养创新精神—浅析如何创设问题情境</w:t>
            </w:r>
          </w:p>
        </w:tc>
        <w:tc>
          <w:tcPr>
            <w:tcW w:w="986" w:type="dxa"/>
            <w:vAlign w:val="top"/>
          </w:tcPr>
          <w:p>
            <w:pPr>
              <w:rPr>
                <w:rFonts w:hint="eastAsia"/>
                <w:sz w:val="24"/>
                <w:szCs w:val="24"/>
              </w:rPr>
            </w:pPr>
            <w:r>
              <w:rPr>
                <w:rFonts w:hint="eastAsia"/>
                <w:sz w:val="24"/>
                <w:szCs w:val="24"/>
              </w:rPr>
              <w:t>高红梅</w:t>
            </w:r>
          </w:p>
        </w:tc>
        <w:tc>
          <w:tcPr>
            <w:tcW w:w="1282" w:type="dxa"/>
            <w:vAlign w:val="top"/>
          </w:tcPr>
          <w:p>
            <w:pPr>
              <w:rPr>
                <w:rFonts w:hint="eastAsia"/>
                <w:sz w:val="24"/>
                <w:szCs w:val="24"/>
              </w:rPr>
            </w:pPr>
            <w:r>
              <w:rPr>
                <w:rFonts w:hint="eastAsia"/>
                <w:sz w:val="24"/>
                <w:szCs w:val="24"/>
              </w:rPr>
              <w:t>二等奖</w:t>
            </w:r>
          </w:p>
        </w:tc>
        <w:tc>
          <w:tcPr>
            <w:tcW w:w="1184" w:type="dxa"/>
            <w:vAlign w:val="top"/>
          </w:tcPr>
          <w:p>
            <w:pPr>
              <w:rPr>
                <w:rFonts w:hint="eastAsia"/>
                <w:sz w:val="24"/>
                <w:szCs w:val="24"/>
              </w:rPr>
            </w:pPr>
            <w:r>
              <w:rPr>
                <w:rFonts w:hint="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sz w:val="24"/>
                <w:szCs w:val="24"/>
                <w:lang w:val="en-US" w:eastAsia="zh-CN"/>
              </w:rPr>
            </w:pPr>
            <w:r>
              <w:rPr>
                <w:rFonts w:hint="eastAsia"/>
                <w:sz w:val="24"/>
                <w:szCs w:val="24"/>
                <w:lang w:val="en-US" w:eastAsia="zh-CN"/>
              </w:rPr>
              <w:t>27</w:t>
            </w:r>
          </w:p>
        </w:tc>
        <w:tc>
          <w:tcPr>
            <w:tcW w:w="4395" w:type="dxa"/>
            <w:vAlign w:val="top"/>
          </w:tcPr>
          <w:p>
            <w:pPr>
              <w:rPr>
                <w:rFonts w:hint="eastAsia" w:eastAsiaTheme="minorEastAsia"/>
                <w:sz w:val="24"/>
                <w:szCs w:val="24"/>
                <w:lang w:val="en-US" w:eastAsia="zh-CN"/>
              </w:rPr>
            </w:pPr>
            <w:r>
              <w:rPr>
                <w:rFonts w:hint="eastAsia"/>
                <w:sz w:val="24"/>
                <w:szCs w:val="24"/>
                <w:lang w:val="en-US" w:eastAsia="zh-CN"/>
              </w:rPr>
              <w:t>动物行为的主要类型教学设计</w:t>
            </w:r>
          </w:p>
        </w:tc>
        <w:tc>
          <w:tcPr>
            <w:tcW w:w="986" w:type="dxa"/>
            <w:vAlign w:val="top"/>
          </w:tcPr>
          <w:p>
            <w:pPr>
              <w:rPr>
                <w:rFonts w:hint="eastAsia" w:eastAsiaTheme="minorEastAsia"/>
                <w:sz w:val="24"/>
                <w:szCs w:val="24"/>
                <w:lang w:val="en-US" w:eastAsia="zh-CN"/>
              </w:rPr>
            </w:pPr>
            <w:r>
              <w:rPr>
                <w:rFonts w:hint="eastAsia"/>
                <w:sz w:val="24"/>
                <w:szCs w:val="24"/>
                <w:lang w:val="en-US" w:eastAsia="zh-CN"/>
              </w:rPr>
              <w:t>高红梅</w:t>
            </w:r>
          </w:p>
        </w:tc>
        <w:tc>
          <w:tcPr>
            <w:tcW w:w="1282" w:type="dxa"/>
            <w:vAlign w:val="top"/>
          </w:tcPr>
          <w:p>
            <w:pPr>
              <w:rPr>
                <w:rFonts w:hint="eastAsia" w:eastAsiaTheme="minorEastAsia"/>
                <w:sz w:val="24"/>
                <w:szCs w:val="24"/>
                <w:lang w:val="en-US" w:eastAsia="zh-CN"/>
              </w:rPr>
            </w:pPr>
            <w:r>
              <w:rPr>
                <w:rFonts w:hint="eastAsia"/>
                <w:sz w:val="24"/>
                <w:szCs w:val="24"/>
                <w:lang w:val="en-US" w:eastAsia="zh-CN"/>
              </w:rPr>
              <w:t>二等奖</w:t>
            </w:r>
          </w:p>
        </w:tc>
        <w:tc>
          <w:tcPr>
            <w:tcW w:w="1184" w:type="dxa"/>
            <w:vAlign w:val="top"/>
          </w:tcPr>
          <w:p>
            <w:pPr>
              <w:rPr>
                <w:rFonts w:hint="eastAsia" w:eastAsiaTheme="minorEastAsia"/>
                <w:sz w:val="24"/>
                <w:szCs w:val="24"/>
                <w:lang w:val="en-US" w:eastAsia="zh-CN"/>
              </w:rPr>
            </w:pPr>
            <w:r>
              <w:rPr>
                <w:rFonts w:hint="eastAsia"/>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28</w:t>
            </w:r>
          </w:p>
        </w:tc>
        <w:tc>
          <w:tcPr>
            <w:tcW w:w="4395" w:type="dxa"/>
          </w:tcPr>
          <w:p>
            <w:pPr>
              <w:rPr>
                <w:sz w:val="24"/>
                <w:szCs w:val="24"/>
              </w:rPr>
            </w:pPr>
            <w:r>
              <w:rPr>
                <w:rFonts w:hint="eastAsia"/>
                <w:sz w:val="24"/>
                <w:szCs w:val="24"/>
              </w:rPr>
              <w:t>利用游戏的魅力打造高效的数学课堂</w:t>
            </w:r>
          </w:p>
        </w:tc>
        <w:tc>
          <w:tcPr>
            <w:tcW w:w="986" w:type="dxa"/>
          </w:tcPr>
          <w:p>
            <w:pPr>
              <w:rPr>
                <w:sz w:val="24"/>
                <w:szCs w:val="24"/>
              </w:rPr>
            </w:pPr>
            <w:r>
              <w:rPr>
                <w:rFonts w:hint="eastAsia"/>
                <w:sz w:val="24"/>
                <w:szCs w:val="24"/>
              </w:rPr>
              <w:t>谢娟芬</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29</w:t>
            </w:r>
          </w:p>
        </w:tc>
        <w:tc>
          <w:tcPr>
            <w:tcW w:w="4395" w:type="dxa"/>
            <w:vAlign w:val="top"/>
          </w:tcPr>
          <w:p>
            <w:pPr>
              <w:rPr>
                <w:rFonts w:hint="eastAsia"/>
                <w:sz w:val="24"/>
                <w:szCs w:val="24"/>
              </w:rPr>
            </w:pPr>
            <w:r>
              <w:rPr>
                <w:rFonts w:hint="eastAsia"/>
                <w:sz w:val="24"/>
                <w:szCs w:val="24"/>
              </w:rPr>
              <w:t>9.4　乘法公式（1）——完全平方公式</w:t>
            </w:r>
          </w:p>
        </w:tc>
        <w:tc>
          <w:tcPr>
            <w:tcW w:w="986" w:type="dxa"/>
            <w:vAlign w:val="top"/>
          </w:tcPr>
          <w:p>
            <w:pPr>
              <w:rPr>
                <w:rFonts w:hint="eastAsia"/>
                <w:sz w:val="24"/>
                <w:szCs w:val="24"/>
              </w:rPr>
            </w:pPr>
            <w:r>
              <w:rPr>
                <w:rFonts w:hint="eastAsia"/>
                <w:sz w:val="24"/>
                <w:szCs w:val="24"/>
              </w:rPr>
              <w:t>谢娟芬</w:t>
            </w:r>
          </w:p>
        </w:tc>
        <w:tc>
          <w:tcPr>
            <w:tcW w:w="1282" w:type="dxa"/>
            <w:vAlign w:val="top"/>
          </w:tcPr>
          <w:p>
            <w:pPr>
              <w:rPr>
                <w:rFonts w:hint="eastAsia"/>
                <w:sz w:val="24"/>
                <w:szCs w:val="24"/>
              </w:rPr>
            </w:pPr>
            <w:r>
              <w:rPr>
                <w:rFonts w:hint="eastAsia"/>
                <w:sz w:val="24"/>
                <w:szCs w:val="24"/>
              </w:rPr>
              <w:t>一等奖</w:t>
            </w:r>
          </w:p>
        </w:tc>
        <w:tc>
          <w:tcPr>
            <w:tcW w:w="1184" w:type="dxa"/>
            <w:vAlign w:val="top"/>
          </w:tcPr>
          <w:p>
            <w:pPr>
              <w:rPr>
                <w:rFonts w:hint="eastAsia"/>
                <w:sz w:val="24"/>
                <w:szCs w:val="24"/>
              </w:rPr>
            </w:pPr>
            <w:r>
              <w:rPr>
                <w:rFonts w:hint="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30</w:t>
            </w:r>
          </w:p>
        </w:tc>
        <w:tc>
          <w:tcPr>
            <w:tcW w:w="4395" w:type="dxa"/>
          </w:tcPr>
          <w:p>
            <w:pPr>
              <w:rPr>
                <w:sz w:val="24"/>
                <w:szCs w:val="24"/>
              </w:rPr>
            </w:pPr>
            <w:r>
              <w:rPr>
                <w:rFonts w:hint="eastAsia"/>
                <w:sz w:val="24"/>
                <w:szCs w:val="24"/>
              </w:rPr>
              <w:t>对症下药，因材施教</w:t>
            </w:r>
            <w:r>
              <w:rPr>
                <w:sz w:val="24"/>
                <w:szCs w:val="24"/>
              </w:rPr>
              <w:t>—</w:t>
            </w:r>
            <w:r>
              <w:rPr>
                <w:rFonts w:hint="eastAsia"/>
                <w:sz w:val="24"/>
                <w:szCs w:val="24"/>
              </w:rPr>
              <w:t>浅谈分层教学在初中数学中的运用</w:t>
            </w:r>
          </w:p>
        </w:tc>
        <w:tc>
          <w:tcPr>
            <w:tcW w:w="986" w:type="dxa"/>
          </w:tcPr>
          <w:p>
            <w:pPr>
              <w:rPr>
                <w:sz w:val="24"/>
                <w:szCs w:val="24"/>
              </w:rPr>
            </w:pPr>
            <w:r>
              <w:rPr>
                <w:rFonts w:hint="eastAsia"/>
                <w:sz w:val="24"/>
                <w:szCs w:val="24"/>
              </w:rPr>
              <w:t>吴亚梅</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31</w:t>
            </w:r>
          </w:p>
        </w:tc>
        <w:tc>
          <w:tcPr>
            <w:tcW w:w="4395" w:type="dxa"/>
          </w:tcPr>
          <w:p>
            <w:pPr>
              <w:rPr>
                <w:sz w:val="24"/>
                <w:szCs w:val="24"/>
              </w:rPr>
            </w:pPr>
            <w:r>
              <w:rPr>
                <w:rFonts w:hint="eastAsia"/>
                <w:sz w:val="24"/>
                <w:szCs w:val="24"/>
              </w:rPr>
              <w:t>提升农村教育之我见</w:t>
            </w:r>
          </w:p>
        </w:tc>
        <w:tc>
          <w:tcPr>
            <w:tcW w:w="986" w:type="dxa"/>
          </w:tcPr>
          <w:p>
            <w:pPr>
              <w:rPr>
                <w:sz w:val="24"/>
                <w:szCs w:val="24"/>
              </w:rPr>
            </w:pPr>
            <w:r>
              <w:rPr>
                <w:rFonts w:hint="eastAsia"/>
                <w:sz w:val="24"/>
                <w:szCs w:val="24"/>
              </w:rPr>
              <w:t>杨立</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32</w:t>
            </w:r>
          </w:p>
        </w:tc>
        <w:tc>
          <w:tcPr>
            <w:tcW w:w="4395" w:type="dxa"/>
          </w:tcPr>
          <w:p>
            <w:pPr>
              <w:rPr>
                <w:sz w:val="24"/>
                <w:szCs w:val="24"/>
              </w:rPr>
            </w:pPr>
            <w:r>
              <w:rPr>
                <w:rFonts w:hint="eastAsia"/>
                <w:sz w:val="24"/>
                <w:szCs w:val="24"/>
              </w:rPr>
              <w:t>学校图书资源的增加与有效利用</w:t>
            </w:r>
          </w:p>
        </w:tc>
        <w:tc>
          <w:tcPr>
            <w:tcW w:w="986" w:type="dxa"/>
          </w:tcPr>
          <w:p>
            <w:pPr>
              <w:rPr>
                <w:sz w:val="24"/>
                <w:szCs w:val="24"/>
              </w:rPr>
            </w:pPr>
            <w:r>
              <w:rPr>
                <w:rFonts w:hint="eastAsia"/>
                <w:sz w:val="24"/>
                <w:szCs w:val="24"/>
              </w:rPr>
              <w:t>冯辉</w:t>
            </w:r>
          </w:p>
        </w:tc>
        <w:tc>
          <w:tcPr>
            <w:tcW w:w="1282" w:type="dxa"/>
          </w:tcPr>
          <w:p>
            <w:pPr>
              <w:rPr>
                <w:sz w:val="24"/>
                <w:szCs w:val="24"/>
              </w:rPr>
            </w:pPr>
            <w:r>
              <w:rPr>
                <w:rFonts w:hint="eastAsia"/>
                <w:sz w:val="24"/>
                <w:szCs w:val="24"/>
              </w:rPr>
              <w:t>三等奖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33</w:t>
            </w:r>
          </w:p>
        </w:tc>
        <w:tc>
          <w:tcPr>
            <w:tcW w:w="4395" w:type="dxa"/>
          </w:tcPr>
          <w:p>
            <w:pPr>
              <w:rPr>
                <w:sz w:val="24"/>
                <w:szCs w:val="24"/>
              </w:rPr>
            </w:pPr>
            <w:r>
              <w:rPr>
                <w:rFonts w:hint="eastAsia"/>
                <w:sz w:val="24"/>
                <w:szCs w:val="24"/>
              </w:rPr>
              <w:t>抓住教育契机，上一堂有效的班会课</w:t>
            </w:r>
          </w:p>
        </w:tc>
        <w:tc>
          <w:tcPr>
            <w:tcW w:w="986" w:type="dxa"/>
          </w:tcPr>
          <w:p>
            <w:pPr>
              <w:rPr>
                <w:sz w:val="24"/>
                <w:szCs w:val="24"/>
              </w:rPr>
            </w:pPr>
            <w:r>
              <w:rPr>
                <w:rFonts w:hint="eastAsia"/>
                <w:sz w:val="24"/>
                <w:szCs w:val="24"/>
              </w:rPr>
              <w:t>许贤洁</w:t>
            </w:r>
          </w:p>
        </w:tc>
        <w:tc>
          <w:tcPr>
            <w:tcW w:w="1282" w:type="dxa"/>
          </w:tcPr>
          <w:p>
            <w:pPr>
              <w:rPr>
                <w:sz w:val="24"/>
                <w:szCs w:val="24"/>
              </w:rPr>
            </w:pPr>
            <w:r>
              <w:rPr>
                <w:rFonts w:hint="eastAsia"/>
                <w:sz w:val="24"/>
                <w:szCs w:val="24"/>
              </w:rPr>
              <w:t>三等奖</w:t>
            </w:r>
          </w:p>
        </w:tc>
        <w:tc>
          <w:tcPr>
            <w:tcW w:w="1184" w:type="dxa"/>
          </w:tcPr>
          <w:p>
            <w:pPr>
              <w:rPr>
                <w:sz w:val="24"/>
                <w:szCs w:val="24"/>
              </w:rPr>
            </w:pPr>
            <w:r>
              <w:rPr>
                <w:rFonts w:hint="eastAsia"/>
                <w:sz w:val="24"/>
                <w:szCs w:val="24"/>
              </w:rPr>
              <w:t>武进区级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34</w:t>
            </w:r>
          </w:p>
        </w:tc>
        <w:tc>
          <w:tcPr>
            <w:tcW w:w="4395" w:type="dxa"/>
          </w:tcPr>
          <w:p>
            <w:pPr>
              <w:rPr>
                <w:sz w:val="24"/>
                <w:szCs w:val="24"/>
              </w:rPr>
            </w:pPr>
            <w:r>
              <w:rPr>
                <w:rFonts w:hint="eastAsia"/>
                <w:sz w:val="24"/>
                <w:szCs w:val="24"/>
              </w:rPr>
              <w:t>对初中物理习题课的初步思考</w:t>
            </w:r>
          </w:p>
        </w:tc>
        <w:tc>
          <w:tcPr>
            <w:tcW w:w="986" w:type="dxa"/>
          </w:tcPr>
          <w:p>
            <w:pPr>
              <w:rPr>
                <w:sz w:val="24"/>
                <w:szCs w:val="24"/>
              </w:rPr>
            </w:pPr>
            <w:r>
              <w:rPr>
                <w:rFonts w:hint="eastAsia"/>
                <w:sz w:val="24"/>
                <w:szCs w:val="24"/>
              </w:rPr>
              <w:t>陈翼飞</w:t>
            </w:r>
          </w:p>
        </w:tc>
        <w:tc>
          <w:tcPr>
            <w:tcW w:w="1282" w:type="dxa"/>
          </w:tcPr>
          <w:p>
            <w:pPr>
              <w:rPr>
                <w:sz w:val="24"/>
                <w:szCs w:val="24"/>
              </w:rPr>
            </w:pPr>
            <w:r>
              <w:rPr>
                <w:rFonts w:hint="eastAsia"/>
                <w:sz w:val="24"/>
                <w:szCs w:val="24"/>
              </w:rPr>
              <w:t>一等奖</w:t>
            </w:r>
          </w:p>
        </w:tc>
        <w:tc>
          <w:tcPr>
            <w:tcW w:w="1184" w:type="dxa"/>
          </w:tcPr>
          <w:p>
            <w:pPr>
              <w:rPr>
                <w:sz w:val="24"/>
                <w:szCs w:val="24"/>
              </w:rPr>
            </w:pPr>
            <w:r>
              <w:rPr>
                <w:rFonts w:hint="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35</w:t>
            </w:r>
          </w:p>
        </w:tc>
        <w:tc>
          <w:tcPr>
            <w:tcW w:w="4395" w:type="dxa"/>
          </w:tcPr>
          <w:p>
            <w:pPr>
              <w:rPr>
                <w:sz w:val="24"/>
                <w:szCs w:val="24"/>
              </w:rPr>
            </w:pPr>
            <w:r>
              <w:rPr>
                <w:rFonts w:hint="eastAsia"/>
                <w:sz w:val="24"/>
                <w:szCs w:val="24"/>
              </w:rPr>
              <w:t>对初中语文阅读教学的一些思考</w:t>
            </w:r>
          </w:p>
        </w:tc>
        <w:tc>
          <w:tcPr>
            <w:tcW w:w="986" w:type="dxa"/>
          </w:tcPr>
          <w:p>
            <w:pPr>
              <w:rPr>
                <w:sz w:val="24"/>
                <w:szCs w:val="24"/>
              </w:rPr>
            </w:pPr>
            <w:r>
              <w:rPr>
                <w:rFonts w:hint="eastAsia"/>
                <w:sz w:val="24"/>
                <w:szCs w:val="24"/>
              </w:rPr>
              <w:t>王建伟</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36</w:t>
            </w:r>
          </w:p>
        </w:tc>
        <w:tc>
          <w:tcPr>
            <w:tcW w:w="4395" w:type="dxa"/>
          </w:tcPr>
          <w:p>
            <w:pPr>
              <w:rPr>
                <w:sz w:val="24"/>
                <w:szCs w:val="24"/>
              </w:rPr>
            </w:pPr>
            <w:r>
              <w:rPr>
                <w:rFonts w:hint="eastAsia"/>
                <w:sz w:val="24"/>
                <w:szCs w:val="24"/>
              </w:rPr>
              <w:t>多媒体辅助教学在物理教学中的应用</w:t>
            </w:r>
          </w:p>
        </w:tc>
        <w:tc>
          <w:tcPr>
            <w:tcW w:w="986" w:type="dxa"/>
          </w:tcPr>
          <w:p>
            <w:pPr>
              <w:rPr>
                <w:sz w:val="24"/>
                <w:szCs w:val="24"/>
              </w:rPr>
            </w:pPr>
            <w:r>
              <w:rPr>
                <w:rFonts w:hint="eastAsia"/>
                <w:sz w:val="24"/>
                <w:szCs w:val="24"/>
              </w:rPr>
              <w:t>朱娜</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37</w:t>
            </w:r>
          </w:p>
        </w:tc>
        <w:tc>
          <w:tcPr>
            <w:tcW w:w="4395" w:type="dxa"/>
          </w:tcPr>
          <w:p>
            <w:pPr>
              <w:rPr>
                <w:sz w:val="24"/>
                <w:szCs w:val="24"/>
              </w:rPr>
            </w:pPr>
            <w:r>
              <w:rPr>
                <w:rFonts w:hint="eastAsia"/>
                <w:sz w:val="24"/>
                <w:szCs w:val="24"/>
              </w:rPr>
              <w:t>最短路径问题</w:t>
            </w:r>
            <w:r>
              <w:rPr>
                <w:sz w:val="24"/>
                <w:szCs w:val="24"/>
              </w:rPr>
              <w:t>—</w:t>
            </w:r>
            <w:r>
              <w:rPr>
                <w:rFonts w:hint="eastAsia"/>
                <w:sz w:val="24"/>
                <w:szCs w:val="24"/>
              </w:rPr>
              <w:t>平面中距离和的最小值教学设计</w:t>
            </w:r>
          </w:p>
        </w:tc>
        <w:tc>
          <w:tcPr>
            <w:tcW w:w="986" w:type="dxa"/>
          </w:tcPr>
          <w:p>
            <w:pPr>
              <w:rPr>
                <w:sz w:val="24"/>
                <w:szCs w:val="24"/>
              </w:rPr>
            </w:pPr>
            <w:r>
              <w:rPr>
                <w:rFonts w:hint="eastAsia"/>
                <w:sz w:val="24"/>
                <w:szCs w:val="24"/>
              </w:rPr>
              <w:t>荆越阳</w:t>
            </w:r>
          </w:p>
        </w:tc>
        <w:tc>
          <w:tcPr>
            <w:tcW w:w="1282" w:type="dxa"/>
          </w:tcPr>
          <w:p>
            <w:pPr>
              <w:rPr>
                <w:sz w:val="24"/>
                <w:szCs w:val="24"/>
              </w:rPr>
            </w:pPr>
            <w:r>
              <w:rPr>
                <w:rFonts w:hint="eastAsia"/>
                <w:sz w:val="24"/>
                <w:szCs w:val="24"/>
              </w:rPr>
              <w:t>一等奖</w:t>
            </w:r>
          </w:p>
        </w:tc>
        <w:tc>
          <w:tcPr>
            <w:tcW w:w="1184" w:type="dxa"/>
          </w:tcPr>
          <w:p>
            <w:pPr>
              <w:rPr>
                <w:sz w:val="24"/>
                <w:szCs w:val="24"/>
              </w:rPr>
            </w:pPr>
            <w:r>
              <w:rPr>
                <w:rFonts w:hint="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38</w:t>
            </w:r>
          </w:p>
        </w:tc>
        <w:tc>
          <w:tcPr>
            <w:tcW w:w="4395" w:type="dxa"/>
          </w:tcPr>
          <w:p>
            <w:pPr>
              <w:rPr>
                <w:sz w:val="24"/>
                <w:szCs w:val="24"/>
              </w:rPr>
            </w:pPr>
            <w:r>
              <w:rPr>
                <w:rFonts w:hint="eastAsia"/>
                <w:sz w:val="24"/>
                <w:szCs w:val="24"/>
              </w:rPr>
              <w:t>身边物质教学设计</w:t>
            </w:r>
          </w:p>
        </w:tc>
        <w:tc>
          <w:tcPr>
            <w:tcW w:w="986" w:type="dxa"/>
          </w:tcPr>
          <w:p>
            <w:pPr>
              <w:rPr>
                <w:sz w:val="24"/>
                <w:szCs w:val="24"/>
              </w:rPr>
            </w:pPr>
            <w:r>
              <w:rPr>
                <w:rFonts w:hint="eastAsia"/>
                <w:sz w:val="24"/>
                <w:szCs w:val="24"/>
              </w:rPr>
              <w:t>李小叶</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39</w:t>
            </w:r>
          </w:p>
        </w:tc>
        <w:tc>
          <w:tcPr>
            <w:tcW w:w="4395" w:type="dxa"/>
          </w:tcPr>
          <w:p>
            <w:pPr>
              <w:rPr>
                <w:sz w:val="24"/>
                <w:szCs w:val="24"/>
              </w:rPr>
            </w:pPr>
            <w:r>
              <w:rPr>
                <w:rFonts w:hint="eastAsia"/>
                <w:sz w:val="24"/>
                <w:szCs w:val="24"/>
              </w:rPr>
              <w:t>巧设“问题链”串联化学课堂</w:t>
            </w:r>
          </w:p>
        </w:tc>
        <w:tc>
          <w:tcPr>
            <w:tcW w:w="986" w:type="dxa"/>
          </w:tcPr>
          <w:p>
            <w:pPr>
              <w:rPr>
                <w:sz w:val="24"/>
                <w:szCs w:val="24"/>
              </w:rPr>
            </w:pPr>
            <w:r>
              <w:rPr>
                <w:rFonts w:hint="eastAsia"/>
                <w:sz w:val="24"/>
                <w:szCs w:val="24"/>
              </w:rPr>
              <w:t>朱文燕</w:t>
            </w:r>
          </w:p>
        </w:tc>
        <w:tc>
          <w:tcPr>
            <w:tcW w:w="1282" w:type="dxa"/>
          </w:tcPr>
          <w:p>
            <w:pPr>
              <w:rPr>
                <w:sz w:val="24"/>
                <w:szCs w:val="24"/>
              </w:rPr>
            </w:pPr>
            <w:r>
              <w:rPr>
                <w:rFonts w:hint="eastAsia"/>
                <w:sz w:val="24"/>
                <w:szCs w:val="24"/>
              </w:rPr>
              <w:t>二等奖</w:t>
            </w:r>
          </w:p>
        </w:tc>
        <w:tc>
          <w:tcPr>
            <w:tcW w:w="1184" w:type="dxa"/>
          </w:tcPr>
          <w:p>
            <w:pPr>
              <w:rPr>
                <w:sz w:val="24"/>
                <w:szCs w:val="24"/>
              </w:rPr>
            </w:pPr>
            <w:r>
              <w:rPr>
                <w:rFonts w:hint="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675" w:type="dxa"/>
          </w:tcPr>
          <w:p>
            <w:pPr>
              <w:rPr>
                <w:rFonts w:hint="eastAsia" w:eastAsiaTheme="minorEastAsia"/>
                <w:sz w:val="24"/>
                <w:szCs w:val="24"/>
                <w:lang w:val="en-US" w:eastAsia="zh-CN"/>
              </w:rPr>
            </w:pPr>
            <w:r>
              <w:rPr>
                <w:rFonts w:hint="eastAsia"/>
                <w:sz w:val="24"/>
                <w:szCs w:val="24"/>
                <w:lang w:val="en-US" w:eastAsia="zh-CN"/>
              </w:rPr>
              <w:t>40</w:t>
            </w:r>
          </w:p>
        </w:tc>
        <w:tc>
          <w:tcPr>
            <w:tcW w:w="4395" w:type="dxa"/>
          </w:tcPr>
          <w:p>
            <w:pPr>
              <w:rPr>
                <w:sz w:val="24"/>
                <w:szCs w:val="24"/>
              </w:rPr>
            </w:pPr>
            <w:r>
              <w:rPr>
                <w:rFonts w:hint="eastAsia"/>
                <w:sz w:val="24"/>
                <w:szCs w:val="24"/>
              </w:rPr>
              <w:t>探究新课改下初中道德与法治教学的新思路</w:t>
            </w:r>
          </w:p>
        </w:tc>
        <w:tc>
          <w:tcPr>
            <w:tcW w:w="986" w:type="dxa"/>
          </w:tcPr>
          <w:p>
            <w:pPr>
              <w:rPr>
                <w:sz w:val="24"/>
                <w:szCs w:val="24"/>
              </w:rPr>
            </w:pPr>
            <w:r>
              <w:rPr>
                <w:rFonts w:hint="eastAsia"/>
                <w:sz w:val="24"/>
                <w:szCs w:val="24"/>
              </w:rPr>
              <w:t>蒋建峰</w:t>
            </w:r>
          </w:p>
        </w:tc>
        <w:tc>
          <w:tcPr>
            <w:tcW w:w="1282" w:type="dxa"/>
          </w:tcPr>
          <w:p>
            <w:pPr>
              <w:rPr>
                <w:sz w:val="24"/>
                <w:szCs w:val="24"/>
              </w:rPr>
            </w:pPr>
            <w:r>
              <w:rPr>
                <w:rFonts w:hint="eastAsia"/>
                <w:sz w:val="24"/>
                <w:szCs w:val="24"/>
              </w:rPr>
              <w:t>一等奖</w:t>
            </w:r>
          </w:p>
        </w:tc>
        <w:tc>
          <w:tcPr>
            <w:tcW w:w="1184" w:type="dxa"/>
          </w:tcPr>
          <w:p>
            <w:pPr>
              <w:rPr>
                <w:sz w:val="24"/>
                <w:szCs w:val="24"/>
              </w:rPr>
            </w:pPr>
            <w:r>
              <w:rPr>
                <w:rFonts w:hint="eastAsia"/>
                <w:sz w:val="24"/>
                <w:szCs w:val="24"/>
              </w:rPr>
              <w:t>省级</w:t>
            </w:r>
          </w:p>
        </w:tc>
      </w:tr>
      <w:tr>
        <w:tblPrEx>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41</w:t>
            </w:r>
          </w:p>
        </w:tc>
        <w:tc>
          <w:tcPr>
            <w:tcW w:w="4395" w:type="dxa"/>
          </w:tcPr>
          <w:p>
            <w:pPr>
              <w:rPr>
                <w:rFonts w:hint="eastAsia"/>
                <w:sz w:val="24"/>
                <w:szCs w:val="24"/>
              </w:rPr>
            </w:pPr>
            <w:r>
              <w:rPr>
                <w:rFonts w:hint="eastAsia"/>
                <w:sz w:val="24"/>
                <w:szCs w:val="24"/>
              </w:rPr>
              <w:t>在质疑中获知，在质疑中升华</w:t>
            </w:r>
          </w:p>
        </w:tc>
        <w:tc>
          <w:tcPr>
            <w:tcW w:w="986" w:type="dxa"/>
          </w:tcPr>
          <w:p>
            <w:pPr>
              <w:rPr>
                <w:rFonts w:hint="eastAsia"/>
                <w:sz w:val="24"/>
                <w:szCs w:val="24"/>
              </w:rPr>
            </w:pPr>
            <w:r>
              <w:rPr>
                <w:rFonts w:hint="eastAsia"/>
                <w:sz w:val="24"/>
                <w:szCs w:val="24"/>
              </w:rPr>
              <w:t>冯辉</w:t>
            </w:r>
          </w:p>
        </w:tc>
        <w:tc>
          <w:tcPr>
            <w:tcW w:w="1282" w:type="dxa"/>
          </w:tcPr>
          <w:p>
            <w:pPr>
              <w:rPr>
                <w:rFonts w:hint="eastAsia"/>
                <w:sz w:val="24"/>
                <w:szCs w:val="24"/>
              </w:rPr>
            </w:pPr>
            <w:r>
              <w:rPr>
                <w:rFonts w:hint="eastAsia"/>
                <w:sz w:val="24"/>
                <w:szCs w:val="24"/>
              </w:rPr>
              <w:t>二等奖</w:t>
            </w:r>
          </w:p>
        </w:tc>
        <w:tc>
          <w:tcPr>
            <w:tcW w:w="1184" w:type="dxa"/>
          </w:tcPr>
          <w:p>
            <w:pPr>
              <w:rPr>
                <w:rFonts w:hint="eastAsia"/>
                <w:sz w:val="24"/>
                <w:szCs w:val="24"/>
              </w:rPr>
            </w:pPr>
            <w:r>
              <w:rPr>
                <w:rFonts w:hint="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Pr>
          <w:p>
            <w:pPr>
              <w:rPr>
                <w:rFonts w:hint="eastAsia" w:eastAsiaTheme="minorEastAsia"/>
                <w:sz w:val="24"/>
                <w:szCs w:val="24"/>
                <w:lang w:val="en-US" w:eastAsia="zh-CN"/>
              </w:rPr>
            </w:pPr>
            <w:r>
              <w:rPr>
                <w:rFonts w:hint="eastAsia"/>
                <w:sz w:val="24"/>
                <w:szCs w:val="24"/>
                <w:lang w:val="en-US" w:eastAsia="zh-CN"/>
              </w:rPr>
              <w:t>42</w:t>
            </w:r>
          </w:p>
        </w:tc>
        <w:tc>
          <w:tcPr>
            <w:tcW w:w="4395" w:type="dxa"/>
          </w:tcPr>
          <w:p>
            <w:pPr>
              <w:rPr>
                <w:rFonts w:hint="eastAsia"/>
                <w:sz w:val="24"/>
                <w:szCs w:val="24"/>
              </w:rPr>
            </w:pPr>
            <w:r>
              <w:rPr>
                <w:rFonts w:hint="eastAsia"/>
                <w:sz w:val="24"/>
                <w:szCs w:val="24"/>
              </w:rPr>
              <w:t>《紫藤萝瀑布》教学设计</w:t>
            </w:r>
          </w:p>
        </w:tc>
        <w:tc>
          <w:tcPr>
            <w:tcW w:w="986" w:type="dxa"/>
          </w:tcPr>
          <w:p>
            <w:pPr>
              <w:rPr>
                <w:rFonts w:hint="eastAsia"/>
                <w:sz w:val="24"/>
                <w:szCs w:val="24"/>
              </w:rPr>
            </w:pPr>
            <w:r>
              <w:rPr>
                <w:rFonts w:hint="eastAsia"/>
                <w:sz w:val="24"/>
                <w:szCs w:val="24"/>
              </w:rPr>
              <w:t>朱小清</w:t>
            </w:r>
          </w:p>
        </w:tc>
        <w:tc>
          <w:tcPr>
            <w:tcW w:w="1282" w:type="dxa"/>
          </w:tcPr>
          <w:p>
            <w:pPr>
              <w:rPr>
                <w:rFonts w:hint="eastAsia"/>
                <w:sz w:val="24"/>
                <w:szCs w:val="24"/>
              </w:rPr>
            </w:pPr>
            <w:r>
              <w:rPr>
                <w:rFonts w:hint="eastAsia"/>
                <w:sz w:val="24"/>
                <w:szCs w:val="24"/>
              </w:rPr>
              <w:t>一等奖</w:t>
            </w:r>
          </w:p>
        </w:tc>
        <w:tc>
          <w:tcPr>
            <w:tcW w:w="1184" w:type="dxa"/>
          </w:tcPr>
          <w:p>
            <w:pPr>
              <w:rPr>
                <w:rFonts w:hint="eastAsia"/>
                <w:sz w:val="24"/>
                <w:szCs w:val="24"/>
              </w:rPr>
            </w:pPr>
            <w:r>
              <w:rPr>
                <w:rFonts w:hint="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sz w:val="24"/>
                <w:szCs w:val="24"/>
                <w:lang w:val="en-US" w:eastAsia="zh-CN"/>
              </w:rPr>
            </w:pPr>
            <w:r>
              <w:rPr>
                <w:rFonts w:hint="eastAsia"/>
                <w:sz w:val="24"/>
                <w:szCs w:val="24"/>
                <w:lang w:val="en-US" w:eastAsia="zh-CN"/>
              </w:rPr>
              <w:t>43</w:t>
            </w:r>
          </w:p>
        </w:tc>
        <w:tc>
          <w:tcPr>
            <w:tcW w:w="4395" w:type="dxa"/>
          </w:tcPr>
          <w:p>
            <w:pPr>
              <w:rPr>
                <w:rFonts w:hint="eastAsia" w:eastAsiaTheme="minorEastAsia"/>
                <w:sz w:val="24"/>
                <w:szCs w:val="24"/>
                <w:lang w:val="en-US" w:eastAsia="zh-CN"/>
              </w:rPr>
            </w:pPr>
            <w:r>
              <w:rPr>
                <w:rFonts w:hint="eastAsia"/>
                <w:sz w:val="24"/>
                <w:szCs w:val="24"/>
                <w:lang w:val="en-US" w:eastAsia="zh-CN"/>
              </w:rPr>
              <w:t>用爱心感染学生 用行动引领学生</w:t>
            </w:r>
          </w:p>
        </w:tc>
        <w:tc>
          <w:tcPr>
            <w:tcW w:w="986" w:type="dxa"/>
          </w:tcPr>
          <w:p>
            <w:pPr>
              <w:rPr>
                <w:rFonts w:hint="eastAsia" w:eastAsiaTheme="minorEastAsia"/>
                <w:sz w:val="24"/>
                <w:szCs w:val="24"/>
                <w:lang w:val="en-US" w:eastAsia="zh-CN"/>
              </w:rPr>
            </w:pPr>
            <w:r>
              <w:rPr>
                <w:rFonts w:hint="eastAsia"/>
                <w:sz w:val="24"/>
                <w:szCs w:val="24"/>
                <w:lang w:val="en-US" w:eastAsia="zh-CN"/>
              </w:rPr>
              <w:t>朱小清</w:t>
            </w:r>
          </w:p>
        </w:tc>
        <w:tc>
          <w:tcPr>
            <w:tcW w:w="1282" w:type="dxa"/>
          </w:tcPr>
          <w:p>
            <w:pPr>
              <w:rPr>
                <w:rFonts w:hint="eastAsia" w:eastAsiaTheme="minorEastAsia"/>
                <w:sz w:val="24"/>
                <w:szCs w:val="24"/>
                <w:lang w:val="en-US" w:eastAsia="zh-CN"/>
              </w:rPr>
            </w:pPr>
            <w:r>
              <w:rPr>
                <w:rFonts w:hint="eastAsia"/>
                <w:sz w:val="24"/>
                <w:szCs w:val="24"/>
                <w:lang w:val="en-US" w:eastAsia="zh-CN"/>
              </w:rPr>
              <w:t>三等奖</w:t>
            </w:r>
          </w:p>
        </w:tc>
        <w:tc>
          <w:tcPr>
            <w:tcW w:w="1184" w:type="dxa"/>
          </w:tcPr>
          <w:p>
            <w:pPr>
              <w:rPr>
                <w:rFonts w:hint="eastAsia" w:eastAsiaTheme="minorEastAsia"/>
                <w:sz w:val="24"/>
                <w:szCs w:val="24"/>
                <w:lang w:val="en-US" w:eastAsia="zh-CN"/>
              </w:rPr>
            </w:pPr>
            <w:r>
              <w:rPr>
                <w:rFonts w:hint="eastAsia"/>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top"/>
          </w:tcPr>
          <w:p>
            <w:pPr>
              <w:rPr>
                <w:rFonts w:hint="eastAsia" w:eastAsiaTheme="minorEastAsia"/>
                <w:sz w:val="24"/>
                <w:szCs w:val="24"/>
                <w:lang w:val="en-US" w:eastAsia="zh-CN"/>
              </w:rPr>
            </w:pPr>
            <w:r>
              <w:rPr>
                <w:rFonts w:hint="eastAsia"/>
                <w:sz w:val="24"/>
                <w:szCs w:val="24"/>
                <w:lang w:val="en-US" w:eastAsia="zh-CN"/>
              </w:rPr>
              <w:t>44</w:t>
            </w:r>
          </w:p>
        </w:tc>
        <w:tc>
          <w:tcPr>
            <w:tcW w:w="4395" w:type="dxa"/>
          </w:tcPr>
          <w:p>
            <w:pPr>
              <w:rPr>
                <w:rFonts w:hint="eastAsia" w:ascii="宋体" w:hAnsi="宋体" w:eastAsia="宋体" w:cs="宋体"/>
                <w:b w:val="0"/>
                <w:bCs w:val="0"/>
                <w:sz w:val="28"/>
                <w:szCs w:val="28"/>
                <w:lang w:val="en-US"/>
              </w:rPr>
            </w:pPr>
            <w:r>
              <w:rPr>
                <w:rFonts w:hint="eastAsia" w:ascii="宋体" w:hAnsi="宋体" w:eastAsia="宋体" w:cs="宋体"/>
                <w:b w:val="0"/>
                <w:bCs w:val="0"/>
                <w:sz w:val="24"/>
                <w:szCs w:val="24"/>
              </w:rPr>
              <w:t>农村初中生发展数学思维能力的研究</w:t>
            </w:r>
          </w:p>
        </w:tc>
        <w:tc>
          <w:tcPr>
            <w:tcW w:w="986" w:type="dxa"/>
          </w:tcPr>
          <w:p>
            <w:pPr>
              <w:rPr>
                <w:rFonts w:hint="eastAsia" w:eastAsiaTheme="minorEastAsia"/>
                <w:sz w:val="24"/>
                <w:szCs w:val="24"/>
                <w:lang w:val="en-US" w:eastAsia="zh-CN"/>
              </w:rPr>
            </w:pPr>
            <w:r>
              <w:rPr>
                <w:rFonts w:hint="eastAsia"/>
                <w:sz w:val="24"/>
                <w:szCs w:val="24"/>
                <w:lang w:val="en-US" w:eastAsia="zh-CN"/>
              </w:rPr>
              <w:t>潘英梅</w:t>
            </w:r>
          </w:p>
        </w:tc>
        <w:tc>
          <w:tcPr>
            <w:tcW w:w="1282" w:type="dxa"/>
          </w:tcPr>
          <w:p>
            <w:pPr>
              <w:rPr>
                <w:rFonts w:hint="eastAsia" w:eastAsiaTheme="minorEastAsia"/>
                <w:sz w:val="24"/>
                <w:szCs w:val="24"/>
                <w:lang w:val="en-US" w:eastAsia="zh-CN"/>
              </w:rPr>
            </w:pPr>
            <w:r>
              <w:rPr>
                <w:rFonts w:hint="eastAsia"/>
                <w:sz w:val="24"/>
                <w:szCs w:val="24"/>
                <w:lang w:val="en-US" w:eastAsia="zh-CN"/>
              </w:rPr>
              <w:t>一等奖</w:t>
            </w:r>
          </w:p>
        </w:tc>
        <w:tc>
          <w:tcPr>
            <w:tcW w:w="1184" w:type="dxa"/>
          </w:tcPr>
          <w:p>
            <w:pPr>
              <w:rPr>
                <w:rFonts w:hint="eastAsia" w:eastAsiaTheme="minorEastAsia"/>
                <w:sz w:val="24"/>
                <w:szCs w:val="24"/>
                <w:lang w:val="en-US" w:eastAsia="zh-CN"/>
              </w:rPr>
            </w:pPr>
            <w:r>
              <w:rPr>
                <w:rFonts w:hint="eastAsia"/>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Align w:val="top"/>
          </w:tcPr>
          <w:p>
            <w:pPr>
              <w:rPr>
                <w:rFonts w:hint="eastAsia"/>
                <w:sz w:val="24"/>
                <w:szCs w:val="24"/>
                <w:lang w:val="en-US" w:eastAsia="zh-CN"/>
              </w:rPr>
            </w:pPr>
            <w:r>
              <w:rPr>
                <w:rFonts w:hint="eastAsia"/>
                <w:sz w:val="24"/>
                <w:szCs w:val="24"/>
                <w:lang w:val="en-US" w:eastAsia="zh-CN"/>
              </w:rPr>
              <w:t>45</w:t>
            </w:r>
          </w:p>
        </w:tc>
        <w:tc>
          <w:tcPr>
            <w:tcW w:w="4395" w:type="dxa"/>
            <w:vAlign w:val="bottom"/>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sz w:val="24"/>
                <w:szCs w:val="24"/>
              </w:rPr>
            </w:pPr>
            <w:r>
              <w:rPr>
                <w:rFonts w:hint="eastAsia" w:ascii="宋体" w:hAnsi="宋体"/>
                <w:color w:val="000000"/>
                <w:sz w:val="24"/>
                <w:szCs w:val="24"/>
              </w:rPr>
              <w:t>引领学生关注生活  切实提高写作水平</w:t>
            </w:r>
          </w:p>
        </w:tc>
        <w:tc>
          <w:tcPr>
            <w:tcW w:w="986" w:type="dxa"/>
            <w:vAlign w:val="top"/>
          </w:tcPr>
          <w:p>
            <w:pPr>
              <w:rPr>
                <w:rFonts w:hint="eastAsia"/>
                <w:sz w:val="24"/>
                <w:szCs w:val="24"/>
              </w:rPr>
            </w:pPr>
            <w:r>
              <w:rPr>
                <w:rFonts w:hint="eastAsia"/>
                <w:sz w:val="24"/>
                <w:szCs w:val="24"/>
              </w:rPr>
              <w:t>丁俊强</w:t>
            </w:r>
          </w:p>
        </w:tc>
        <w:tc>
          <w:tcPr>
            <w:tcW w:w="1282" w:type="dxa"/>
            <w:vAlign w:val="top"/>
          </w:tcPr>
          <w:p>
            <w:pPr>
              <w:rPr>
                <w:rFonts w:hint="eastAsia"/>
                <w:sz w:val="24"/>
                <w:szCs w:val="24"/>
              </w:rPr>
            </w:pPr>
            <w:r>
              <w:rPr>
                <w:rFonts w:hint="eastAsia"/>
                <w:sz w:val="24"/>
                <w:szCs w:val="24"/>
              </w:rPr>
              <w:t>二等奖</w:t>
            </w:r>
          </w:p>
        </w:tc>
        <w:tc>
          <w:tcPr>
            <w:tcW w:w="1184" w:type="dxa"/>
            <w:vAlign w:val="top"/>
          </w:tcPr>
          <w:p>
            <w:pPr>
              <w:rPr>
                <w:rFonts w:hint="eastAsia"/>
                <w:sz w:val="24"/>
                <w:szCs w:val="24"/>
              </w:rPr>
            </w:pPr>
            <w:r>
              <w:rPr>
                <w:rFonts w:hint="eastAsia"/>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Align w:val="top"/>
          </w:tcPr>
          <w:p>
            <w:pPr>
              <w:rPr>
                <w:rFonts w:hint="eastAsia"/>
                <w:sz w:val="24"/>
                <w:szCs w:val="24"/>
                <w:lang w:val="en-US" w:eastAsia="zh-CN"/>
              </w:rPr>
            </w:pPr>
            <w:r>
              <w:rPr>
                <w:rFonts w:hint="eastAsia"/>
                <w:sz w:val="24"/>
                <w:szCs w:val="24"/>
                <w:lang w:val="en-US" w:eastAsia="zh-CN"/>
              </w:rPr>
              <w:t>46</w:t>
            </w:r>
          </w:p>
        </w:tc>
        <w:tc>
          <w:tcPr>
            <w:tcW w:w="4395" w:type="dxa"/>
            <w:vAlign w:val="bottom"/>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eastAsiaTheme="minorEastAsia"/>
                <w:color w:val="000000"/>
                <w:sz w:val="24"/>
                <w:szCs w:val="24"/>
                <w:lang w:val="en-US" w:eastAsia="zh-CN"/>
              </w:rPr>
            </w:pPr>
            <w:r>
              <w:rPr>
                <w:rFonts w:hint="eastAsia" w:ascii="宋体" w:hAnsi="宋体"/>
                <w:color w:val="000000"/>
                <w:sz w:val="24"/>
                <w:szCs w:val="24"/>
                <w:lang w:val="en-US" w:eastAsia="zh-CN"/>
              </w:rPr>
              <w:t>《平行四边形2》教学反思</w:t>
            </w:r>
          </w:p>
        </w:tc>
        <w:tc>
          <w:tcPr>
            <w:tcW w:w="986" w:type="dxa"/>
            <w:vAlign w:val="top"/>
          </w:tcPr>
          <w:p>
            <w:pPr>
              <w:rPr>
                <w:rFonts w:hint="eastAsia" w:eastAsiaTheme="minorEastAsia"/>
                <w:sz w:val="24"/>
                <w:szCs w:val="24"/>
                <w:lang w:val="en-US" w:eastAsia="zh-CN"/>
              </w:rPr>
            </w:pPr>
            <w:r>
              <w:rPr>
                <w:rFonts w:hint="eastAsia"/>
                <w:sz w:val="24"/>
                <w:szCs w:val="24"/>
                <w:lang w:val="en-US" w:eastAsia="zh-CN"/>
              </w:rPr>
              <w:t>浦波</w:t>
            </w:r>
          </w:p>
        </w:tc>
        <w:tc>
          <w:tcPr>
            <w:tcW w:w="1282" w:type="dxa"/>
            <w:vAlign w:val="top"/>
          </w:tcPr>
          <w:p>
            <w:pPr>
              <w:rPr>
                <w:rFonts w:hint="eastAsia" w:eastAsiaTheme="minorEastAsia"/>
                <w:sz w:val="24"/>
                <w:szCs w:val="24"/>
                <w:lang w:val="en-US" w:eastAsia="zh-CN"/>
              </w:rPr>
            </w:pPr>
            <w:r>
              <w:rPr>
                <w:rFonts w:hint="eastAsia"/>
                <w:sz w:val="24"/>
                <w:szCs w:val="24"/>
                <w:lang w:val="en-US" w:eastAsia="zh-CN"/>
              </w:rPr>
              <w:t>二等奖</w:t>
            </w:r>
          </w:p>
        </w:tc>
        <w:tc>
          <w:tcPr>
            <w:tcW w:w="1184" w:type="dxa"/>
            <w:vAlign w:val="top"/>
          </w:tcPr>
          <w:p>
            <w:pPr>
              <w:rPr>
                <w:rFonts w:hint="eastAsia" w:eastAsiaTheme="minorEastAsia"/>
                <w:sz w:val="24"/>
                <w:szCs w:val="24"/>
                <w:lang w:val="en-US" w:eastAsia="zh-CN"/>
              </w:rPr>
            </w:pPr>
            <w:r>
              <w:rPr>
                <w:rFonts w:hint="eastAsia"/>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Align w:val="top"/>
          </w:tcPr>
          <w:p>
            <w:pPr>
              <w:rPr>
                <w:rFonts w:hint="eastAsia"/>
                <w:sz w:val="24"/>
                <w:szCs w:val="24"/>
                <w:lang w:val="en-US" w:eastAsia="zh-CN"/>
              </w:rPr>
            </w:pPr>
            <w:r>
              <w:rPr>
                <w:rFonts w:hint="eastAsia"/>
                <w:sz w:val="24"/>
                <w:szCs w:val="24"/>
                <w:lang w:val="en-US" w:eastAsia="zh-CN"/>
              </w:rPr>
              <w:t>47</w:t>
            </w:r>
          </w:p>
        </w:tc>
        <w:tc>
          <w:tcPr>
            <w:tcW w:w="4395" w:type="dxa"/>
            <w:vAlign w:val="bottom"/>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初中班主任如何开展德育工作</w:t>
            </w:r>
          </w:p>
        </w:tc>
        <w:tc>
          <w:tcPr>
            <w:tcW w:w="986" w:type="dxa"/>
            <w:vAlign w:val="top"/>
          </w:tcPr>
          <w:p>
            <w:pPr>
              <w:rPr>
                <w:rFonts w:hint="eastAsia"/>
                <w:sz w:val="24"/>
                <w:szCs w:val="24"/>
                <w:lang w:val="en-US" w:eastAsia="zh-CN"/>
              </w:rPr>
            </w:pPr>
            <w:r>
              <w:rPr>
                <w:rFonts w:hint="eastAsia"/>
                <w:sz w:val="24"/>
                <w:szCs w:val="24"/>
                <w:lang w:val="en-US" w:eastAsia="zh-CN"/>
              </w:rPr>
              <w:t>浦波</w:t>
            </w:r>
          </w:p>
        </w:tc>
        <w:tc>
          <w:tcPr>
            <w:tcW w:w="1282" w:type="dxa"/>
            <w:vAlign w:val="top"/>
          </w:tcPr>
          <w:p>
            <w:pPr>
              <w:rPr>
                <w:rFonts w:hint="eastAsia"/>
                <w:sz w:val="24"/>
                <w:szCs w:val="24"/>
                <w:lang w:val="en-US" w:eastAsia="zh-CN"/>
              </w:rPr>
            </w:pPr>
            <w:r>
              <w:rPr>
                <w:rFonts w:hint="eastAsia"/>
                <w:sz w:val="24"/>
                <w:szCs w:val="24"/>
                <w:lang w:val="en-US" w:eastAsia="zh-CN"/>
              </w:rPr>
              <w:t>发表</w:t>
            </w:r>
          </w:p>
        </w:tc>
        <w:tc>
          <w:tcPr>
            <w:tcW w:w="1184" w:type="dxa"/>
            <w:vAlign w:val="top"/>
          </w:tcPr>
          <w:p>
            <w:pPr>
              <w:rPr>
                <w:rFonts w:hint="eastAsia"/>
                <w:sz w:val="24"/>
                <w:szCs w:val="24"/>
                <w:lang w:val="en-US" w:eastAsia="zh-CN"/>
              </w:rPr>
            </w:pPr>
            <w:r>
              <w:rPr>
                <w:rFonts w:hint="eastAsia"/>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Align w:val="top"/>
          </w:tcPr>
          <w:p>
            <w:pPr>
              <w:rPr>
                <w:rFonts w:hint="eastAsia"/>
                <w:sz w:val="24"/>
                <w:szCs w:val="24"/>
                <w:lang w:val="en-US" w:eastAsia="zh-CN"/>
              </w:rPr>
            </w:pPr>
            <w:r>
              <w:rPr>
                <w:rFonts w:hint="eastAsia"/>
                <w:sz w:val="24"/>
                <w:szCs w:val="24"/>
                <w:lang w:val="en-US" w:eastAsia="zh-CN"/>
              </w:rPr>
              <w:t>48</w:t>
            </w:r>
          </w:p>
        </w:tc>
        <w:tc>
          <w:tcPr>
            <w:tcW w:w="4395" w:type="dxa"/>
            <w:vAlign w:val="bottom"/>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一节班会课的深刻反思</w:t>
            </w:r>
          </w:p>
        </w:tc>
        <w:tc>
          <w:tcPr>
            <w:tcW w:w="986" w:type="dxa"/>
            <w:vAlign w:val="top"/>
          </w:tcPr>
          <w:p>
            <w:pPr>
              <w:rPr>
                <w:rFonts w:hint="eastAsia"/>
                <w:sz w:val="24"/>
                <w:szCs w:val="24"/>
                <w:lang w:val="en-US" w:eastAsia="zh-CN"/>
              </w:rPr>
            </w:pPr>
            <w:r>
              <w:rPr>
                <w:rFonts w:hint="eastAsia"/>
                <w:sz w:val="24"/>
                <w:szCs w:val="24"/>
                <w:lang w:val="en-US" w:eastAsia="zh-CN"/>
              </w:rPr>
              <w:t>李君</w:t>
            </w:r>
          </w:p>
        </w:tc>
        <w:tc>
          <w:tcPr>
            <w:tcW w:w="1282" w:type="dxa"/>
            <w:vAlign w:val="top"/>
          </w:tcPr>
          <w:p>
            <w:pPr>
              <w:rPr>
                <w:rFonts w:hint="eastAsia"/>
                <w:sz w:val="24"/>
                <w:szCs w:val="24"/>
                <w:lang w:val="en-US" w:eastAsia="zh-CN"/>
              </w:rPr>
            </w:pPr>
            <w:r>
              <w:rPr>
                <w:rFonts w:hint="eastAsia"/>
                <w:sz w:val="24"/>
                <w:szCs w:val="24"/>
                <w:lang w:val="en-US" w:eastAsia="zh-CN"/>
              </w:rPr>
              <w:t>二等奖</w:t>
            </w:r>
          </w:p>
        </w:tc>
        <w:tc>
          <w:tcPr>
            <w:tcW w:w="1184" w:type="dxa"/>
            <w:vAlign w:val="top"/>
          </w:tcPr>
          <w:p>
            <w:pPr>
              <w:rPr>
                <w:rFonts w:hint="eastAsia"/>
                <w:sz w:val="24"/>
                <w:szCs w:val="24"/>
                <w:lang w:val="en-US" w:eastAsia="zh-CN"/>
              </w:rPr>
            </w:pPr>
            <w:r>
              <w:rPr>
                <w:rFonts w:hint="eastAsia"/>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Align w:val="top"/>
          </w:tcPr>
          <w:p>
            <w:pPr>
              <w:rPr>
                <w:rFonts w:hint="eastAsia"/>
                <w:sz w:val="24"/>
                <w:szCs w:val="24"/>
                <w:lang w:val="en-US" w:eastAsia="zh-CN"/>
              </w:rPr>
            </w:pPr>
            <w:r>
              <w:rPr>
                <w:rFonts w:hint="eastAsia"/>
                <w:sz w:val="24"/>
                <w:szCs w:val="24"/>
                <w:lang w:val="en-US" w:eastAsia="zh-CN"/>
              </w:rPr>
              <w:t>49</w:t>
            </w:r>
          </w:p>
        </w:tc>
        <w:tc>
          <w:tcPr>
            <w:tcW w:w="4395" w:type="dxa"/>
            <w:vAlign w:val="bottom"/>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论如何做好一个称职的农村初中班主任</w:t>
            </w:r>
          </w:p>
        </w:tc>
        <w:tc>
          <w:tcPr>
            <w:tcW w:w="986" w:type="dxa"/>
            <w:vAlign w:val="top"/>
          </w:tcPr>
          <w:p>
            <w:pPr>
              <w:rPr>
                <w:rFonts w:hint="eastAsia"/>
                <w:sz w:val="24"/>
                <w:szCs w:val="24"/>
                <w:lang w:val="en-US" w:eastAsia="zh-CN"/>
              </w:rPr>
            </w:pPr>
            <w:r>
              <w:rPr>
                <w:rFonts w:hint="eastAsia"/>
                <w:sz w:val="24"/>
                <w:szCs w:val="24"/>
                <w:lang w:val="en-US" w:eastAsia="zh-CN"/>
              </w:rPr>
              <w:t>李君</w:t>
            </w:r>
          </w:p>
        </w:tc>
        <w:tc>
          <w:tcPr>
            <w:tcW w:w="1282" w:type="dxa"/>
            <w:vAlign w:val="top"/>
          </w:tcPr>
          <w:p>
            <w:pPr>
              <w:rPr>
                <w:rFonts w:hint="eastAsia"/>
                <w:sz w:val="24"/>
                <w:szCs w:val="24"/>
                <w:lang w:val="en-US" w:eastAsia="zh-CN"/>
              </w:rPr>
            </w:pPr>
          </w:p>
        </w:tc>
        <w:tc>
          <w:tcPr>
            <w:tcW w:w="1184" w:type="dxa"/>
            <w:vAlign w:val="top"/>
          </w:tcPr>
          <w:p>
            <w:pPr>
              <w:rPr>
                <w:rFonts w:hint="eastAsia"/>
                <w:sz w:val="24"/>
                <w:szCs w:val="24"/>
                <w:lang w:val="en-US" w:eastAsia="zh-CN"/>
              </w:rPr>
            </w:pPr>
            <w:r>
              <w:rPr>
                <w:rFonts w:hint="eastAsia"/>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Align w:val="top"/>
          </w:tcPr>
          <w:p>
            <w:pPr>
              <w:rPr>
                <w:rFonts w:hint="eastAsia"/>
                <w:sz w:val="24"/>
                <w:szCs w:val="24"/>
                <w:lang w:val="en-US" w:eastAsia="zh-CN"/>
              </w:rPr>
            </w:pPr>
            <w:r>
              <w:rPr>
                <w:rFonts w:hint="eastAsia"/>
                <w:sz w:val="24"/>
                <w:szCs w:val="24"/>
                <w:lang w:val="en-US" w:eastAsia="zh-CN"/>
              </w:rPr>
              <w:t>50</w:t>
            </w:r>
          </w:p>
        </w:tc>
        <w:tc>
          <w:tcPr>
            <w:tcW w:w="4395" w:type="dxa"/>
            <w:vAlign w:val="bottom"/>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初中英语教学中深层阅读能力自主性培养初探</w:t>
            </w:r>
          </w:p>
        </w:tc>
        <w:tc>
          <w:tcPr>
            <w:tcW w:w="986" w:type="dxa"/>
            <w:vAlign w:val="top"/>
          </w:tcPr>
          <w:p>
            <w:pPr>
              <w:rPr>
                <w:rFonts w:hint="eastAsia"/>
                <w:sz w:val="24"/>
                <w:szCs w:val="24"/>
                <w:lang w:val="en-US" w:eastAsia="zh-CN"/>
              </w:rPr>
            </w:pPr>
            <w:r>
              <w:rPr>
                <w:rFonts w:hint="eastAsia" w:ascii="宋体" w:hAnsi="宋体"/>
                <w:color w:val="000000"/>
                <w:sz w:val="24"/>
                <w:szCs w:val="24"/>
                <w:lang w:val="en-US" w:eastAsia="zh-CN"/>
              </w:rPr>
              <w:t>丁慧玲</w:t>
            </w:r>
          </w:p>
        </w:tc>
        <w:tc>
          <w:tcPr>
            <w:tcW w:w="1282" w:type="dxa"/>
            <w:vAlign w:val="top"/>
          </w:tcPr>
          <w:p>
            <w:pPr>
              <w:rPr>
                <w:rFonts w:hint="eastAsia"/>
                <w:sz w:val="24"/>
                <w:szCs w:val="24"/>
                <w:lang w:val="en-US" w:eastAsia="zh-CN"/>
              </w:rPr>
            </w:pPr>
            <w:r>
              <w:rPr>
                <w:rFonts w:hint="eastAsia"/>
                <w:sz w:val="24"/>
                <w:szCs w:val="24"/>
                <w:lang w:val="en-US" w:eastAsia="zh-CN"/>
              </w:rPr>
              <w:t>一等奖</w:t>
            </w:r>
          </w:p>
        </w:tc>
        <w:tc>
          <w:tcPr>
            <w:tcW w:w="1184" w:type="dxa"/>
            <w:vAlign w:val="top"/>
          </w:tcPr>
          <w:p>
            <w:pPr>
              <w:rPr>
                <w:rFonts w:hint="eastAsia"/>
                <w:sz w:val="24"/>
                <w:szCs w:val="24"/>
                <w:lang w:val="en-US" w:eastAsia="zh-CN"/>
              </w:rPr>
            </w:pPr>
            <w:r>
              <w:rPr>
                <w:rFonts w:hint="eastAsia"/>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Align w:val="top"/>
          </w:tcPr>
          <w:p>
            <w:pPr>
              <w:rPr>
                <w:rFonts w:hint="eastAsia"/>
                <w:sz w:val="24"/>
                <w:szCs w:val="24"/>
                <w:lang w:val="en-US" w:eastAsia="zh-CN"/>
              </w:rPr>
            </w:pPr>
            <w:r>
              <w:rPr>
                <w:rFonts w:hint="eastAsia"/>
                <w:sz w:val="24"/>
                <w:szCs w:val="24"/>
                <w:lang w:val="en-US" w:eastAsia="zh-CN"/>
              </w:rPr>
              <w:t>51</w:t>
            </w:r>
          </w:p>
        </w:tc>
        <w:tc>
          <w:tcPr>
            <w:tcW w:w="4395" w:type="dxa"/>
            <w:vAlign w:val="bottom"/>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如何在中学体育学科中培养学生意志品质</w:t>
            </w:r>
            <w:bookmarkStart w:id="0" w:name="_GoBack"/>
            <w:bookmarkEnd w:id="0"/>
          </w:p>
        </w:tc>
        <w:tc>
          <w:tcPr>
            <w:tcW w:w="986" w:type="dxa"/>
            <w:vAlign w:val="top"/>
          </w:tcPr>
          <w:p>
            <w:pPr>
              <w:rPr>
                <w:rFonts w:hint="eastAsia" w:ascii="宋体" w:hAnsi="宋体"/>
                <w:color w:val="000000"/>
                <w:sz w:val="24"/>
                <w:szCs w:val="24"/>
                <w:lang w:val="en-US" w:eastAsia="zh-CN"/>
              </w:rPr>
            </w:pPr>
            <w:r>
              <w:rPr>
                <w:rFonts w:hint="eastAsia" w:ascii="宋体" w:hAnsi="宋体"/>
                <w:color w:val="000000"/>
                <w:sz w:val="24"/>
                <w:szCs w:val="24"/>
                <w:lang w:val="en-US" w:eastAsia="zh-CN"/>
              </w:rPr>
              <w:t>王伟炳</w:t>
            </w:r>
          </w:p>
        </w:tc>
        <w:tc>
          <w:tcPr>
            <w:tcW w:w="1282" w:type="dxa"/>
            <w:vAlign w:val="top"/>
          </w:tcPr>
          <w:p>
            <w:pPr>
              <w:rPr>
                <w:rFonts w:hint="eastAsia"/>
                <w:sz w:val="24"/>
                <w:szCs w:val="24"/>
                <w:lang w:val="en-US" w:eastAsia="zh-CN"/>
              </w:rPr>
            </w:pPr>
            <w:r>
              <w:rPr>
                <w:rFonts w:hint="eastAsia"/>
                <w:sz w:val="24"/>
                <w:szCs w:val="24"/>
                <w:lang w:val="en-US" w:eastAsia="zh-CN"/>
              </w:rPr>
              <w:t>二等奖</w:t>
            </w:r>
          </w:p>
        </w:tc>
        <w:tc>
          <w:tcPr>
            <w:tcW w:w="1184" w:type="dxa"/>
            <w:vAlign w:val="top"/>
          </w:tcPr>
          <w:p>
            <w:pPr>
              <w:rPr>
                <w:rFonts w:hint="eastAsia"/>
                <w:sz w:val="24"/>
                <w:szCs w:val="24"/>
                <w:lang w:val="en-US" w:eastAsia="zh-CN"/>
              </w:rPr>
            </w:pPr>
            <w:r>
              <w:rPr>
                <w:rFonts w:hint="eastAsia"/>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Align w:val="top"/>
          </w:tcPr>
          <w:p>
            <w:pPr>
              <w:rPr>
                <w:rFonts w:hint="eastAsia"/>
                <w:sz w:val="24"/>
                <w:szCs w:val="24"/>
                <w:lang w:val="en-US" w:eastAsia="zh-CN"/>
              </w:rPr>
            </w:pPr>
            <w:r>
              <w:rPr>
                <w:rFonts w:hint="eastAsia"/>
                <w:sz w:val="24"/>
                <w:szCs w:val="24"/>
                <w:lang w:val="en-US" w:eastAsia="zh-CN"/>
              </w:rPr>
              <w:t>52</w:t>
            </w:r>
          </w:p>
        </w:tc>
        <w:tc>
          <w:tcPr>
            <w:tcW w:w="4395" w:type="dxa"/>
            <w:vAlign w:val="bottom"/>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宋体" w:hAnsi="宋体"/>
                <w:color w:val="000000"/>
                <w:sz w:val="24"/>
                <w:szCs w:val="24"/>
                <w:lang w:val="en-US" w:eastAsia="zh-CN"/>
              </w:rPr>
            </w:pPr>
            <w:r>
              <w:rPr>
                <w:rFonts w:hint="eastAsia" w:ascii="宋体" w:hAnsi="宋体"/>
                <w:color w:val="000000"/>
                <w:sz w:val="24"/>
                <w:szCs w:val="24"/>
                <w:lang w:val="en-US" w:eastAsia="zh-CN"/>
              </w:rPr>
              <w:t>谈有效促进生物课堂教学的提问技巧</w:t>
            </w:r>
          </w:p>
        </w:tc>
        <w:tc>
          <w:tcPr>
            <w:tcW w:w="986" w:type="dxa"/>
            <w:vAlign w:val="top"/>
          </w:tcPr>
          <w:p>
            <w:pPr>
              <w:rPr>
                <w:rFonts w:hint="eastAsia" w:ascii="宋体" w:hAnsi="宋体"/>
                <w:color w:val="000000"/>
                <w:sz w:val="24"/>
                <w:szCs w:val="24"/>
                <w:lang w:val="en-US" w:eastAsia="zh-CN"/>
              </w:rPr>
            </w:pPr>
            <w:r>
              <w:rPr>
                <w:rFonts w:hint="eastAsia" w:ascii="宋体" w:hAnsi="宋体"/>
                <w:color w:val="000000"/>
                <w:sz w:val="24"/>
                <w:szCs w:val="24"/>
                <w:lang w:val="en-US" w:eastAsia="zh-CN"/>
              </w:rPr>
              <w:t>蔡叶春</w:t>
            </w:r>
          </w:p>
        </w:tc>
        <w:tc>
          <w:tcPr>
            <w:tcW w:w="1282" w:type="dxa"/>
            <w:vAlign w:val="top"/>
          </w:tcPr>
          <w:p>
            <w:pPr>
              <w:rPr>
                <w:rFonts w:hint="eastAsia"/>
                <w:sz w:val="24"/>
                <w:szCs w:val="24"/>
                <w:lang w:val="en-US" w:eastAsia="zh-CN"/>
              </w:rPr>
            </w:pPr>
            <w:r>
              <w:rPr>
                <w:rFonts w:hint="eastAsia"/>
                <w:sz w:val="24"/>
                <w:szCs w:val="24"/>
                <w:lang w:val="en-US" w:eastAsia="zh-CN"/>
              </w:rPr>
              <w:t>二等奖</w:t>
            </w:r>
          </w:p>
        </w:tc>
        <w:tc>
          <w:tcPr>
            <w:tcW w:w="1184" w:type="dxa"/>
            <w:vAlign w:val="top"/>
          </w:tcPr>
          <w:p>
            <w:pPr>
              <w:rPr>
                <w:rFonts w:hint="eastAsia"/>
                <w:sz w:val="24"/>
                <w:szCs w:val="24"/>
                <w:lang w:val="en-US" w:eastAsia="zh-CN"/>
              </w:rPr>
            </w:pPr>
            <w:r>
              <w:rPr>
                <w:rFonts w:hint="eastAsia"/>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675" w:type="dxa"/>
            <w:vAlign w:val="top"/>
          </w:tcPr>
          <w:p>
            <w:pPr>
              <w:rPr>
                <w:rFonts w:hint="eastAsia"/>
                <w:sz w:val="24"/>
                <w:szCs w:val="24"/>
                <w:lang w:val="en-US" w:eastAsia="zh-CN"/>
              </w:rPr>
            </w:pPr>
            <w:r>
              <w:rPr>
                <w:rFonts w:hint="eastAsia"/>
                <w:sz w:val="24"/>
                <w:szCs w:val="24"/>
                <w:lang w:val="en-US" w:eastAsia="zh-CN"/>
              </w:rPr>
              <w:t>53</w:t>
            </w:r>
          </w:p>
        </w:tc>
        <w:tc>
          <w:tcPr>
            <w:tcW w:w="4395" w:type="dxa"/>
            <w:vAlign w:val="bottom"/>
          </w:tcPr>
          <w:p>
            <w:pPr>
              <w:rPr>
                <w:rFonts w:hint="eastAsia" w:ascii="宋体" w:hAnsi="宋体"/>
                <w:color w:val="000000"/>
                <w:sz w:val="24"/>
                <w:szCs w:val="24"/>
                <w:lang w:val="en-US" w:eastAsia="zh-CN"/>
              </w:rPr>
            </w:pPr>
            <w:r>
              <w:rPr>
                <w:rFonts w:hint="eastAsia" w:ascii="宋体" w:hAnsi="宋体"/>
                <w:color w:val="000000"/>
                <w:sz w:val="24"/>
                <w:szCs w:val="24"/>
                <w:lang w:val="en-US" w:eastAsia="zh-CN"/>
              </w:rPr>
              <w:t>初中音乐课堂合唱</w:t>
            </w:r>
            <w:r>
              <w:rPr>
                <w:rFonts w:hint="eastAsia"/>
                <w:sz w:val="24"/>
                <w:szCs w:val="24"/>
                <w:lang w:val="en-US" w:eastAsia="zh-CN"/>
              </w:rPr>
              <w:t>策略分析</w:t>
            </w:r>
          </w:p>
        </w:tc>
        <w:tc>
          <w:tcPr>
            <w:tcW w:w="986" w:type="dxa"/>
            <w:vAlign w:val="top"/>
          </w:tcPr>
          <w:p>
            <w:pPr>
              <w:rPr>
                <w:rFonts w:hint="eastAsia" w:ascii="宋体" w:hAnsi="宋体"/>
                <w:color w:val="000000"/>
                <w:sz w:val="24"/>
                <w:szCs w:val="24"/>
                <w:lang w:val="en-US" w:eastAsia="zh-CN"/>
              </w:rPr>
            </w:pPr>
            <w:r>
              <w:rPr>
                <w:rFonts w:hint="eastAsia" w:ascii="宋体" w:hAnsi="宋体"/>
                <w:color w:val="000000"/>
                <w:sz w:val="24"/>
                <w:szCs w:val="24"/>
                <w:lang w:val="en-US" w:eastAsia="zh-CN"/>
              </w:rPr>
              <w:t>武淑婷</w:t>
            </w:r>
          </w:p>
        </w:tc>
        <w:tc>
          <w:tcPr>
            <w:tcW w:w="1282" w:type="dxa"/>
            <w:vAlign w:val="top"/>
          </w:tcPr>
          <w:p>
            <w:pPr>
              <w:rPr>
                <w:rFonts w:hint="eastAsia"/>
                <w:sz w:val="24"/>
                <w:szCs w:val="24"/>
                <w:lang w:val="en-US" w:eastAsia="zh-CN"/>
              </w:rPr>
            </w:pPr>
            <w:r>
              <w:rPr>
                <w:rFonts w:hint="eastAsia"/>
                <w:sz w:val="24"/>
                <w:szCs w:val="24"/>
                <w:lang w:val="en-US" w:eastAsia="zh-CN"/>
              </w:rPr>
              <w:t>发表</w:t>
            </w:r>
          </w:p>
        </w:tc>
        <w:tc>
          <w:tcPr>
            <w:tcW w:w="1184" w:type="dxa"/>
            <w:vAlign w:val="top"/>
          </w:tcPr>
          <w:p>
            <w:pPr>
              <w:rPr>
                <w:rFonts w:hint="eastAsia"/>
                <w:sz w:val="24"/>
                <w:szCs w:val="24"/>
                <w:lang w:val="en-US" w:eastAsia="zh-CN"/>
              </w:rPr>
            </w:pPr>
            <w:r>
              <w:rPr>
                <w:rFonts w:hint="eastAsia"/>
                <w:sz w:val="24"/>
                <w:szCs w:val="24"/>
                <w:lang w:val="en-US" w:eastAsia="zh-CN"/>
              </w:rPr>
              <w:t>省级</w:t>
            </w:r>
          </w:p>
        </w:tc>
      </w:tr>
    </w:tbl>
    <w:p>
      <w:pPr>
        <w:rPr>
          <w:rFonts w:hint="eastAsia"/>
          <w:sz w:val="24"/>
          <w:szCs w:val="24"/>
          <w:lang w:val="en-US" w:eastAsia="zh-CN"/>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1BE5"/>
    <w:rsid w:val="000E591E"/>
    <w:rsid w:val="001939D0"/>
    <w:rsid w:val="001B0819"/>
    <w:rsid w:val="002F2F04"/>
    <w:rsid w:val="003133F6"/>
    <w:rsid w:val="003D414A"/>
    <w:rsid w:val="00571CEB"/>
    <w:rsid w:val="00611BE5"/>
    <w:rsid w:val="00617898"/>
    <w:rsid w:val="006438A0"/>
    <w:rsid w:val="006E0891"/>
    <w:rsid w:val="007440B2"/>
    <w:rsid w:val="007A469A"/>
    <w:rsid w:val="007B1E95"/>
    <w:rsid w:val="007C3A05"/>
    <w:rsid w:val="007F3BDB"/>
    <w:rsid w:val="00821105"/>
    <w:rsid w:val="00853EEE"/>
    <w:rsid w:val="00874231"/>
    <w:rsid w:val="008F347B"/>
    <w:rsid w:val="00943918"/>
    <w:rsid w:val="009522FE"/>
    <w:rsid w:val="009E278A"/>
    <w:rsid w:val="00A3703A"/>
    <w:rsid w:val="00AD4145"/>
    <w:rsid w:val="00B00D5C"/>
    <w:rsid w:val="00B24950"/>
    <w:rsid w:val="00C40572"/>
    <w:rsid w:val="00C562FE"/>
    <w:rsid w:val="00C70303"/>
    <w:rsid w:val="00E07DE0"/>
    <w:rsid w:val="00EA33D1"/>
    <w:rsid w:val="01B839F2"/>
    <w:rsid w:val="17787B2E"/>
    <w:rsid w:val="37E4163E"/>
    <w:rsid w:val="385850D8"/>
    <w:rsid w:val="3ABF700E"/>
    <w:rsid w:val="3EBC0A40"/>
    <w:rsid w:val="46BD24A8"/>
    <w:rsid w:val="5426742D"/>
    <w:rsid w:val="585D239C"/>
    <w:rsid w:val="5D705B4E"/>
    <w:rsid w:val="650B6A2A"/>
    <w:rsid w:val="78E1707F"/>
    <w:rsid w:val="7FE90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CE77A1-86FA-428D-B43E-855B760F561D}">
  <ds:schemaRefs/>
</ds:datastoreItem>
</file>

<file path=docProps/app.xml><?xml version="1.0" encoding="utf-8"?>
<Properties xmlns="http://schemas.openxmlformats.org/officeDocument/2006/extended-properties" xmlns:vt="http://schemas.openxmlformats.org/officeDocument/2006/docPropsVTypes">
  <Template>Normal.dotm</Template>
  <Company>shendu</Company>
  <Pages>2</Pages>
  <Words>202</Words>
  <Characters>1158</Characters>
  <Lines>9</Lines>
  <Paragraphs>2</Paragraphs>
  <TotalTime>3</TotalTime>
  <ScaleCrop>false</ScaleCrop>
  <LinksUpToDate>false</LinksUpToDate>
  <CharactersWithSpaces>1358</CharactersWithSpaces>
  <Application>WPS Office_10.1.0.7400_F1E327BC-269C-435d-A152-05C5408002CA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2018-06-14T00:16:00Z</dcterms:created>
  <dc:creator>Administrator</dc:creator>
  <cp:lastModifiedBy>海市蜃楼</cp:lastModifiedBy>
  <cp:lastPrinted>2018-05-21T07:22:00Z</cp:lastPrinted>
  <dcterms:modified xsi:type="dcterms:W3CDTF">2018-06-20T01:09:56Z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